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331"/>
        <w:tblW w:w="9606" w:type="dxa"/>
        <w:tblLook w:val="01E0" w:firstRow="1" w:lastRow="1" w:firstColumn="1" w:lastColumn="1" w:noHBand="0" w:noVBand="0"/>
      </w:tblPr>
      <w:tblGrid>
        <w:gridCol w:w="4068"/>
        <w:gridCol w:w="610"/>
        <w:gridCol w:w="4928"/>
      </w:tblGrid>
      <w:tr w:rsidR="00401BC7" w:rsidRPr="00114FA8" w:rsidTr="00401BC7">
        <w:tc>
          <w:tcPr>
            <w:tcW w:w="4068" w:type="dxa"/>
            <w:shd w:val="clear" w:color="auto" w:fill="auto"/>
          </w:tcPr>
          <w:p w:rsidR="00401BC7" w:rsidRPr="003B7D1A" w:rsidRDefault="00401BC7" w:rsidP="00401BC7">
            <w:pPr>
              <w:tabs>
                <w:tab w:val="left" w:pos="1800"/>
              </w:tabs>
            </w:pPr>
            <w:r w:rsidRPr="003B7D1A">
              <w:t>ПРИНЯТО</w:t>
            </w:r>
          </w:p>
        </w:tc>
        <w:tc>
          <w:tcPr>
            <w:tcW w:w="610" w:type="dxa"/>
            <w:shd w:val="clear" w:color="auto" w:fill="auto"/>
          </w:tcPr>
          <w:p w:rsidR="00401BC7" w:rsidRPr="003B7D1A" w:rsidRDefault="00401BC7" w:rsidP="00401BC7">
            <w:pPr>
              <w:tabs>
                <w:tab w:val="left" w:pos="1800"/>
              </w:tabs>
              <w:ind w:left="-108"/>
            </w:pPr>
          </w:p>
        </w:tc>
        <w:tc>
          <w:tcPr>
            <w:tcW w:w="4928" w:type="dxa"/>
            <w:shd w:val="clear" w:color="auto" w:fill="auto"/>
          </w:tcPr>
          <w:p w:rsidR="00401BC7" w:rsidRPr="003B7D1A" w:rsidRDefault="00401BC7" w:rsidP="00401BC7">
            <w:pPr>
              <w:tabs>
                <w:tab w:val="left" w:pos="1800"/>
              </w:tabs>
            </w:pPr>
            <w:r w:rsidRPr="003B7D1A">
              <w:t>УТВЕРЖДАЮ</w:t>
            </w:r>
          </w:p>
        </w:tc>
      </w:tr>
      <w:tr w:rsidR="00401BC7" w:rsidRPr="00A051AB" w:rsidTr="00401BC7">
        <w:tc>
          <w:tcPr>
            <w:tcW w:w="4068" w:type="dxa"/>
            <w:shd w:val="clear" w:color="auto" w:fill="auto"/>
          </w:tcPr>
          <w:p w:rsidR="00401BC7" w:rsidRPr="003B7D1A" w:rsidRDefault="00401BC7" w:rsidP="00AC339B">
            <w:pPr>
              <w:tabs>
                <w:tab w:val="left" w:pos="1800"/>
              </w:tabs>
            </w:pPr>
            <w:r w:rsidRPr="003B7D1A">
              <w:t>решением педагогического</w:t>
            </w:r>
            <w:r w:rsidR="00AC339B" w:rsidRPr="003B7D1A">
              <w:rPr>
                <w:lang w:val="ru-RU"/>
              </w:rPr>
              <w:t xml:space="preserve"> </w:t>
            </w:r>
            <w:r w:rsidRPr="003B7D1A">
              <w:t>совета</w:t>
            </w:r>
          </w:p>
        </w:tc>
        <w:tc>
          <w:tcPr>
            <w:tcW w:w="610" w:type="dxa"/>
            <w:shd w:val="clear" w:color="auto" w:fill="auto"/>
          </w:tcPr>
          <w:p w:rsidR="00401BC7" w:rsidRPr="003B7D1A" w:rsidRDefault="00401BC7" w:rsidP="00401BC7">
            <w:pPr>
              <w:tabs>
                <w:tab w:val="left" w:pos="1800"/>
              </w:tabs>
              <w:ind w:left="-108"/>
            </w:pPr>
          </w:p>
        </w:tc>
        <w:tc>
          <w:tcPr>
            <w:tcW w:w="4928" w:type="dxa"/>
            <w:shd w:val="clear" w:color="auto" w:fill="auto"/>
          </w:tcPr>
          <w:p w:rsidR="00401BC7" w:rsidRPr="003B7D1A" w:rsidRDefault="00401BC7" w:rsidP="00401BC7">
            <w:pPr>
              <w:tabs>
                <w:tab w:val="left" w:pos="1800"/>
              </w:tabs>
              <w:rPr>
                <w:lang w:val="ru-RU"/>
              </w:rPr>
            </w:pPr>
            <w:r w:rsidRPr="003B7D1A">
              <w:rPr>
                <w:lang w:val="ru-RU"/>
              </w:rPr>
              <w:t>Директор МБОУ «Лицей №55» г. Пензы</w:t>
            </w:r>
          </w:p>
        </w:tc>
      </w:tr>
      <w:tr w:rsidR="00401BC7" w:rsidRPr="00114FA8" w:rsidTr="00401BC7">
        <w:tc>
          <w:tcPr>
            <w:tcW w:w="4068" w:type="dxa"/>
            <w:shd w:val="clear" w:color="auto" w:fill="auto"/>
          </w:tcPr>
          <w:p w:rsidR="00401BC7" w:rsidRPr="003B7D1A" w:rsidRDefault="00401BC7" w:rsidP="00401BC7">
            <w:pPr>
              <w:tabs>
                <w:tab w:val="left" w:pos="1800"/>
              </w:tabs>
            </w:pPr>
            <w:r w:rsidRPr="003B7D1A">
              <w:t>МБОУ «Лицей №55» г. Пензы</w:t>
            </w:r>
          </w:p>
        </w:tc>
        <w:tc>
          <w:tcPr>
            <w:tcW w:w="610" w:type="dxa"/>
            <w:shd w:val="clear" w:color="auto" w:fill="auto"/>
          </w:tcPr>
          <w:p w:rsidR="00401BC7" w:rsidRPr="003B7D1A" w:rsidRDefault="00401BC7" w:rsidP="00401BC7">
            <w:pPr>
              <w:tabs>
                <w:tab w:val="left" w:pos="1800"/>
              </w:tabs>
              <w:ind w:left="-108"/>
            </w:pPr>
          </w:p>
        </w:tc>
        <w:tc>
          <w:tcPr>
            <w:tcW w:w="4928" w:type="dxa"/>
            <w:shd w:val="clear" w:color="auto" w:fill="auto"/>
          </w:tcPr>
          <w:p w:rsidR="00401BC7" w:rsidRPr="003B7D1A" w:rsidRDefault="00401BC7" w:rsidP="00401BC7">
            <w:pPr>
              <w:tabs>
                <w:tab w:val="left" w:pos="1800"/>
              </w:tabs>
            </w:pPr>
            <w:r w:rsidRPr="003B7D1A">
              <w:t>_________________ Е.А. Краличкина</w:t>
            </w:r>
          </w:p>
        </w:tc>
      </w:tr>
      <w:tr w:rsidR="00401BC7" w:rsidRPr="00114FA8" w:rsidTr="00401BC7">
        <w:tc>
          <w:tcPr>
            <w:tcW w:w="4068" w:type="dxa"/>
            <w:shd w:val="clear" w:color="auto" w:fill="auto"/>
          </w:tcPr>
          <w:p w:rsidR="00401BC7" w:rsidRPr="003B7D1A" w:rsidRDefault="00401BC7" w:rsidP="00401BC7">
            <w:pPr>
              <w:tabs>
                <w:tab w:val="left" w:pos="1800"/>
                <w:tab w:val="left" w:pos="2500"/>
              </w:tabs>
            </w:pPr>
            <w:r w:rsidRPr="003B7D1A">
              <w:t>протокол № 6 от 30.08.2022 г.</w:t>
            </w:r>
          </w:p>
        </w:tc>
        <w:tc>
          <w:tcPr>
            <w:tcW w:w="610" w:type="dxa"/>
            <w:shd w:val="clear" w:color="auto" w:fill="auto"/>
          </w:tcPr>
          <w:p w:rsidR="00401BC7" w:rsidRPr="003B7D1A" w:rsidRDefault="00401BC7" w:rsidP="00401BC7">
            <w:pPr>
              <w:tabs>
                <w:tab w:val="left" w:pos="1800"/>
                <w:tab w:val="left" w:pos="2500"/>
              </w:tabs>
              <w:ind w:left="-108"/>
            </w:pPr>
          </w:p>
        </w:tc>
        <w:tc>
          <w:tcPr>
            <w:tcW w:w="4928" w:type="dxa"/>
            <w:shd w:val="clear" w:color="auto" w:fill="auto"/>
          </w:tcPr>
          <w:p w:rsidR="00401BC7" w:rsidRPr="00A051AB" w:rsidRDefault="00A051AB" w:rsidP="00A051AB">
            <w:pPr>
              <w:tabs>
                <w:tab w:val="left" w:pos="1800"/>
                <w:tab w:val="center" w:pos="2284"/>
              </w:tabs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401BC7" w:rsidRPr="00114FA8" w:rsidTr="00401BC7">
        <w:tc>
          <w:tcPr>
            <w:tcW w:w="4068" w:type="dxa"/>
            <w:shd w:val="clear" w:color="auto" w:fill="auto"/>
          </w:tcPr>
          <w:p w:rsidR="00401BC7" w:rsidRPr="00114FA8" w:rsidRDefault="00401BC7" w:rsidP="00401BC7">
            <w:pPr>
              <w:tabs>
                <w:tab w:val="left" w:pos="1800"/>
                <w:tab w:val="left" w:pos="2500"/>
              </w:tabs>
              <w:rPr>
                <w:b/>
              </w:rPr>
            </w:pPr>
          </w:p>
        </w:tc>
        <w:tc>
          <w:tcPr>
            <w:tcW w:w="610" w:type="dxa"/>
            <w:shd w:val="clear" w:color="auto" w:fill="auto"/>
          </w:tcPr>
          <w:p w:rsidR="00401BC7" w:rsidRPr="00114FA8" w:rsidRDefault="00401BC7" w:rsidP="00401BC7">
            <w:pPr>
              <w:tabs>
                <w:tab w:val="left" w:pos="1800"/>
                <w:tab w:val="left" w:pos="2500"/>
              </w:tabs>
              <w:ind w:left="-108"/>
              <w:rPr>
                <w:b/>
              </w:rPr>
            </w:pPr>
          </w:p>
        </w:tc>
        <w:tc>
          <w:tcPr>
            <w:tcW w:w="4928" w:type="dxa"/>
            <w:shd w:val="clear" w:color="auto" w:fill="auto"/>
          </w:tcPr>
          <w:p w:rsidR="00401BC7" w:rsidRPr="00114FA8" w:rsidRDefault="00401BC7" w:rsidP="00401BC7">
            <w:pPr>
              <w:tabs>
                <w:tab w:val="left" w:pos="1800"/>
                <w:tab w:val="center" w:pos="2284"/>
              </w:tabs>
              <w:rPr>
                <w:b/>
              </w:rPr>
            </w:pPr>
          </w:p>
        </w:tc>
      </w:tr>
    </w:tbl>
    <w:p w:rsidR="00401BC7" w:rsidRDefault="00401B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BC7" w:rsidRPr="00C63973" w:rsidRDefault="00401BC7" w:rsidP="00401BC7">
      <w:pPr>
        <w:pStyle w:val="1"/>
        <w:spacing w:before="0"/>
        <w:ind w:left="-284"/>
        <w:jc w:val="center"/>
        <w:rPr>
          <w:rFonts w:ascii="Times New Roman" w:hAnsi="Times New Roman"/>
          <w:shd w:val="clear" w:color="auto" w:fill="FFFFFF"/>
        </w:rPr>
      </w:pPr>
    </w:p>
    <w:p w:rsidR="00401BC7" w:rsidRDefault="00401BC7" w:rsidP="00401BC7">
      <w:pPr>
        <w:pStyle w:val="1"/>
        <w:spacing w:before="0"/>
        <w:ind w:left="-284"/>
        <w:jc w:val="center"/>
        <w:rPr>
          <w:rFonts w:ascii="Times New Roman" w:hAnsi="Times New Roman"/>
          <w:shd w:val="clear" w:color="auto" w:fill="FFFFFF"/>
        </w:rPr>
      </w:pPr>
    </w:p>
    <w:p w:rsidR="00401BC7" w:rsidRDefault="00401BC7" w:rsidP="00401BC7"/>
    <w:p w:rsidR="00401BC7" w:rsidRDefault="00401BC7" w:rsidP="00401BC7"/>
    <w:p w:rsidR="00401BC7" w:rsidRDefault="00401BC7" w:rsidP="00401BC7"/>
    <w:p w:rsidR="00401BC7" w:rsidRPr="0021739B" w:rsidRDefault="00401BC7" w:rsidP="00401BC7"/>
    <w:p w:rsidR="00401BC7" w:rsidRPr="003B7D1A" w:rsidRDefault="00401BC7" w:rsidP="00401BC7">
      <w:pPr>
        <w:spacing w:before="0" w:beforeAutospacing="0" w:after="0" w:afterAutospacing="0"/>
        <w:jc w:val="center"/>
        <w:rPr>
          <w:b/>
          <w:sz w:val="26"/>
          <w:szCs w:val="26"/>
        </w:rPr>
      </w:pPr>
      <w:r w:rsidRPr="003B7D1A">
        <w:rPr>
          <w:b/>
          <w:sz w:val="26"/>
          <w:szCs w:val="26"/>
        </w:rPr>
        <w:t xml:space="preserve">ПОЛОЖЕНИЕ </w:t>
      </w:r>
    </w:p>
    <w:p w:rsidR="00401BC7" w:rsidRPr="003B7D1A" w:rsidRDefault="00401BC7" w:rsidP="00401BC7">
      <w:pPr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01BC7" w:rsidRPr="003B7D1A" w:rsidRDefault="00401BC7" w:rsidP="00401BC7">
      <w:pPr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  <w:r w:rsidRPr="003B7D1A">
        <w:rPr>
          <w:b/>
          <w:sz w:val="26"/>
          <w:szCs w:val="26"/>
          <w:lang w:val="ru-RU"/>
        </w:rPr>
        <w:t xml:space="preserve">О РАБОЧИХ ПРОГРАММАХ </w:t>
      </w:r>
    </w:p>
    <w:p w:rsidR="003B7D1A" w:rsidRPr="003B7D1A" w:rsidRDefault="00401BC7" w:rsidP="00401BC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3B7D1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В МУНИЦИПАЛЬНОМ БЮДЖЕТНОМ ОБЩЕОБРАЗОВАТЕЛЬНОМ УЧРЕЖДЕНИИ </w:t>
      </w:r>
    </w:p>
    <w:p w:rsidR="00401BC7" w:rsidRPr="003B7D1A" w:rsidRDefault="00401BC7" w:rsidP="00401BC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3B7D1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«ЛИЦЕЙ №55» Г. ПЕНЗЫ</w:t>
      </w:r>
    </w:p>
    <w:p w:rsidR="00401BC7" w:rsidRPr="00401BC7" w:rsidRDefault="00401BC7" w:rsidP="00401BC7">
      <w:pPr>
        <w:ind w:left="-284"/>
        <w:jc w:val="center"/>
        <w:rPr>
          <w:b/>
          <w:sz w:val="28"/>
          <w:szCs w:val="28"/>
          <w:lang w:val="ru-RU"/>
        </w:rPr>
      </w:pPr>
    </w:p>
    <w:p w:rsidR="00401BC7" w:rsidRDefault="00401B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BC7" w:rsidRDefault="00401B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BC7" w:rsidRDefault="00401B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BC7" w:rsidRDefault="00401B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BC7" w:rsidRDefault="00401B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BC7" w:rsidRDefault="00401B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BC7" w:rsidRDefault="00401B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BC7" w:rsidRDefault="00401B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BC7" w:rsidRDefault="00401B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BC7" w:rsidRDefault="00401B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339B" w:rsidRDefault="00AC33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 xml:space="preserve">1. </w:t>
      </w:r>
      <w:r w:rsidR="00401BC7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>ОБЩИЕ ПОЛОЖЕНИЯ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1.1. </w:t>
      </w:r>
      <w:r w:rsidR="00401BC7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Настоящее положение 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рабочей программе (далее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— Положение) регулирует оформление, структуру, порядок разработки, утверждения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хранения рабочих программ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учебным предметам, курсам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модулям учебного плана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плана внеурочной деятельности МБОУ «</w:t>
      </w:r>
      <w:r w:rsidR="00401BC7">
        <w:rPr>
          <w:rFonts w:ascii="Times New Roman" w:hAnsi="Times New Roman" w:cs="Times New Roman"/>
          <w:color w:val="000000"/>
          <w:lang w:val="ru-RU"/>
        </w:rPr>
        <w:t>Лицей №55» г. Пензы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 (далее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— </w:t>
      </w:r>
      <w:r w:rsidR="00401BC7">
        <w:rPr>
          <w:rFonts w:ascii="Times New Roman" w:hAnsi="Times New Roman" w:cs="Times New Roman"/>
          <w:color w:val="000000"/>
          <w:lang w:val="ru-RU"/>
        </w:rPr>
        <w:t>ОО</w:t>
      </w:r>
      <w:r w:rsidRPr="00401BC7">
        <w:rPr>
          <w:rFonts w:ascii="Times New Roman" w:hAnsi="Times New Roman" w:cs="Times New Roman"/>
          <w:color w:val="000000"/>
          <w:lang w:val="ru-RU"/>
        </w:rPr>
        <w:t>).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1.2. </w:t>
      </w:r>
      <w:r w:rsidR="00401BC7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Положение разработано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соответствии со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следующим:</w:t>
      </w:r>
    </w:p>
    <w:p w:rsidR="00D11C36" w:rsidRPr="00401BC7" w:rsidRDefault="003B7D1A" w:rsidP="00401BC7">
      <w:pPr>
        <w:pStyle w:val="a3"/>
        <w:numPr>
          <w:ilvl w:val="0"/>
          <w:numId w:val="18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Федеральным законом от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29.12.2012 №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273-ФЗ «Об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образовании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Российской Федерации»;</w:t>
      </w:r>
    </w:p>
    <w:p w:rsidR="00D11C36" w:rsidRPr="00401BC7" w:rsidRDefault="003B7D1A" w:rsidP="00401BC7">
      <w:pPr>
        <w:pStyle w:val="a3"/>
        <w:numPr>
          <w:ilvl w:val="0"/>
          <w:numId w:val="18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Порядком организации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осуществления образовательной деятельности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основным общеобразовательным программам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— образовательным программам начального общего, основного общего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среднего общего образования, утвержденным приказом Минпросвещения от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22.03.2021 №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115;</w:t>
      </w:r>
    </w:p>
    <w:p w:rsidR="00D11C36" w:rsidRPr="00401BC7" w:rsidRDefault="003B7D1A" w:rsidP="00401BC7">
      <w:pPr>
        <w:pStyle w:val="a3"/>
        <w:numPr>
          <w:ilvl w:val="0"/>
          <w:numId w:val="18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ФГОС начального общего образования, утвержденным приказом Минпросвещения от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31.05.2021 №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286;</w:t>
      </w:r>
    </w:p>
    <w:p w:rsidR="00D11C36" w:rsidRPr="00401BC7" w:rsidRDefault="003B7D1A" w:rsidP="00401BC7">
      <w:pPr>
        <w:pStyle w:val="a3"/>
        <w:numPr>
          <w:ilvl w:val="0"/>
          <w:numId w:val="18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ФГОС основного общего образования, утвержденным приказом Минпросвещения от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31.05.2021 №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287;</w:t>
      </w:r>
    </w:p>
    <w:p w:rsidR="00D11C36" w:rsidRPr="00401BC7" w:rsidRDefault="003B7D1A" w:rsidP="00401BC7">
      <w:pPr>
        <w:pStyle w:val="a3"/>
        <w:numPr>
          <w:ilvl w:val="0"/>
          <w:numId w:val="18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ФГОС начального общего образования, утвержденным приказом Минобрнауки от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06.10.2009 №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373;</w:t>
      </w:r>
    </w:p>
    <w:p w:rsidR="00D11C36" w:rsidRPr="00401BC7" w:rsidRDefault="003B7D1A" w:rsidP="00401BC7">
      <w:pPr>
        <w:pStyle w:val="a3"/>
        <w:numPr>
          <w:ilvl w:val="0"/>
          <w:numId w:val="18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ФГОС основного общего образования, утвержденным приказом Минобрнауки от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17.12.2010 №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1897;</w:t>
      </w:r>
    </w:p>
    <w:p w:rsidR="00D11C36" w:rsidRPr="00401BC7" w:rsidRDefault="003B7D1A" w:rsidP="00401BC7">
      <w:pPr>
        <w:pStyle w:val="a3"/>
        <w:numPr>
          <w:ilvl w:val="0"/>
          <w:numId w:val="18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ФГОС среднего общего образования, утвержденным приказом Минобрнауки от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17.05.2012 №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413;</w:t>
      </w:r>
    </w:p>
    <w:p w:rsidR="00D11C36" w:rsidRDefault="00401BC7" w:rsidP="00401BC7">
      <w:pPr>
        <w:pStyle w:val="a3"/>
        <w:numPr>
          <w:ilvl w:val="0"/>
          <w:numId w:val="18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Уставом ОО.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1.3.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Положении использованы следующие основные понятия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термины:</w:t>
      </w:r>
    </w:p>
    <w:p w:rsidR="00D11C36" w:rsidRPr="00401BC7" w:rsidRDefault="003B7D1A" w:rsidP="00401BC7">
      <w:pPr>
        <w:pStyle w:val="a3"/>
        <w:numPr>
          <w:ilvl w:val="0"/>
          <w:numId w:val="20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>рабочая программа</w:t>
      </w:r>
      <w:r w:rsidR="00401BC7" w:rsidRPr="00401BC7">
        <w:rPr>
          <w:rFonts w:ascii="Times New Roman" w:hAnsi="Times New Roman" w:cs="Times New Roman"/>
          <w:b/>
          <w:bCs/>
          <w:color w:val="000000"/>
          <w:lang w:val="ru-RU"/>
        </w:rPr>
        <w:t xml:space="preserve">: </w:t>
      </w:r>
      <w:r w:rsidR="00401BC7" w:rsidRPr="00401BC7">
        <w:rPr>
          <w:rFonts w:ascii="Times New Roman" w:hAnsi="Times New Roman" w:cs="Times New Roman"/>
          <w:bCs/>
          <w:color w:val="000000"/>
          <w:lang w:val="ru-RU"/>
        </w:rPr>
        <w:t>д</w:t>
      </w:r>
      <w:r w:rsidRPr="00401BC7">
        <w:rPr>
          <w:rFonts w:ascii="Times New Roman" w:hAnsi="Times New Roman" w:cs="Times New Roman"/>
          <w:color w:val="000000"/>
          <w:lang w:val="ru-RU"/>
        </w:rPr>
        <w:t>окумент локального уровня, конкретизирующий содержание обучения применительно к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целям ООП общего образования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возможностям конкретного учебного предмета/курса/модуля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достижении этих целей;</w:t>
      </w:r>
    </w:p>
    <w:p w:rsidR="00D11C36" w:rsidRPr="00401BC7" w:rsidRDefault="003B7D1A" w:rsidP="00401BC7">
      <w:pPr>
        <w:pStyle w:val="a3"/>
        <w:numPr>
          <w:ilvl w:val="0"/>
          <w:numId w:val="20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>примерная программа</w:t>
      </w:r>
      <w:r w:rsidR="00401BC7" w:rsidRPr="00401BC7">
        <w:rPr>
          <w:rFonts w:ascii="Times New Roman" w:hAnsi="Times New Roman" w:cs="Times New Roman"/>
          <w:b/>
          <w:bCs/>
          <w:color w:val="000000"/>
          <w:lang w:val="ru-RU"/>
        </w:rPr>
        <w:t xml:space="preserve">: </w:t>
      </w:r>
      <w:r w:rsidRPr="00401BC7">
        <w:rPr>
          <w:rFonts w:ascii="Times New Roman" w:hAnsi="Times New Roman" w:cs="Times New Roman"/>
          <w:color w:val="000000"/>
          <w:lang w:val="ru-RU"/>
        </w:rPr>
        <w:t>учебно-методическая документация, определяющая рекомендуемые объем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:rsidR="00D11C36" w:rsidRPr="00401BC7" w:rsidRDefault="003B7D1A" w:rsidP="00401BC7">
      <w:pPr>
        <w:pStyle w:val="a3"/>
        <w:numPr>
          <w:ilvl w:val="0"/>
          <w:numId w:val="20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>оценочные средства</w:t>
      </w:r>
      <w:r w:rsidR="00401BC7" w:rsidRPr="00401BC7">
        <w:rPr>
          <w:rFonts w:ascii="Times New Roman" w:hAnsi="Times New Roman" w:cs="Times New Roman"/>
          <w:b/>
          <w:bCs/>
          <w:color w:val="000000"/>
          <w:lang w:val="ru-RU"/>
        </w:rPr>
        <w:t xml:space="preserve">: </w:t>
      </w:r>
      <w:r w:rsidRPr="00401BC7">
        <w:rPr>
          <w:rFonts w:ascii="Times New Roman" w:hAnsi="Times New Roman" w:cs="Times New Roman"/>
          <w:color w:val="000000"/>
          <w:lang w:val="ru-RU"/>
        </w:rPr>
        <w:t>методы оценки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соответствующие им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контрольно-измерительные материалы.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1.4. </w:t>
      </w:r>
      <w:r w:rsidR="00401BC7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Обязанности педагогического работника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части разработки, коррекции рабочих программ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мера ответственности за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выполнение рабочей программы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полном объеме определяются должностной инструкцией педагогического работника.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1.5. </w:t>
      </w:r>
      <w:r w:rsidR="00401BC7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Рабочая программа является служебным произведением; исключительное право на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нее принадлежит работодателю.</w:t>
      </w:r>
    </w:p>
    <w:p w:rsidR="00401BC7" w:rsidRDefault="00401BC7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 xml:space="preserve">2. </w:t>
      </w:r>
      <w:r w:rsidR="00401BC7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>СТРУКТУРА РАБОЧЕЙ ПРОГРАММЫ</w:t>
      </w:r>
    </w:p>
    <w:p w:rsidR="00D11C36" w:rsidRPr="00401BC7" w:rsidRDefault="003B7D1A" w:rsidP="00401BC7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2.1. </w:t>
      </w:r>
      <w:r w:rsidR="00401BC7" w:rsidRPr="00401BC7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Структура рабочей программы определяется настоящим Положением с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учетом:</w:t>
      </w:r>
    </w:p>
    <w:p w:rsidR="00D11C36" w:rsidRPr="00375B58" w:rsidRDefault="003B7D1A" w:rsidP="00375B5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lang w:val="ru-RU"/>
        </w:rPr>
      </w:pPr>
      <w:r w:rsidRPr="00375B58">
        <w:rPr>
          <w:rFonts w:ascii="Times New Roman" w:hAnsi="Times New Roman" w:cs="Times New Roman"/>
          <w:color w:val="000000"/>
          <w:lang w:val="ru-RU"/>
        </w:rPr>
        <w:t>требований ФГОС НОО, утвержденного приказом Минпросвещения от</w:t>
      </w:r>
      <w:r w:rsidRPr="00375B58">
        <w:rPr>
          <w:rFonts w:ascii="Times New Roman" w:hAnsi="Times New Roman" w:cs="Times New Roman"/>
          <w:color w:val="000000"/>
        </w:rPr>
        <w:t> </w:t>
      </w:r>
      <w:r w:rsidRPr="00375B58">
        <w:rPr>
          <w:rFonts w:ascii="Times New Roman" w:hAnsi="Times New Roman" w:cs="Times New Roman"/>
          <w:color w:val="000000"/>
          <w:lang w:val="ru-RU"/>
        </w:rPr>
        <w:t>31.05.2021 №</w:t>
      </w:r>
      <w:r w:rsidRPr="00375B58">
        <w:rPr>
          <w:rFonts w:ascii="Times New Roman" w:hAnsi="Times New Roman" w:cs="Times New Roman"/>
          <w:color w:val="000000"/>
        </w:rPr>
        <w:t> </w:t>
      </w:r>
      <w:r w:rsidRPr="00375B58">
        <w:rPr>
          <w:rFonts w:ascii="Times New Roman" w:hAnsi="Times New Roman" w:cs="Times New Roman"/>
          <w:color w:val="000000"/>
          <w:lang w:val="ru-RU"/>
        </w:rPr>
        <w:t>286; ФГОС ООО, утвержденного приказом Минпросвещения от</w:t>
      </w:r>
      <w:r w:rsidRPr="00375B58">
        <w:rPr>
          <w:rFonts w:ascii="Times New Roman" w:hAnsi="Times New Roman" w:cs="Times New Roman"/>
          <w:color w:val="000000"/>
        </w:rPr>
        <w:t> </w:t>
      </w:r>
      <w:r w:rsidRPr="00375B58">
        <w:rPr>
          <w:rFonts w:ascii="Times New Roman" w:hAnsi="Times New Roman" w:cs="Times New Roman"/>
          <w:color w:val="000000"/>
          <w:lang w:val="ru-RU"/>
        </w:rPr>
        <w:t>31.05.2021 №</w:t>
      </w:r>
      <w:r w:rsidRPr="00375B58">
        <w:rPr>
          <w:rFonts w:ascii="Times New Roman" w:hAnsi="Times New Roman" w:cs="Times New Roman"/>
          <w:color w:val="000000"/>
        </w:rPr>
        <w:t> </w:t>
      </w:r>
      <w:r w:rsidRPr="00375B58">
        <w:rPr>
          <w:rFonts w:ascii="Times New Roman" w:hAnsi="Times New Roman" w:cs="Times New Roman"/>
          <w:color w:val="000000"/>
          <w:lang w:val="ru-RU"/>
        </w:rPr>
        <w:t>287</w:t>
      </w:r>
      <w:r w:rsidR="00401BC7" w:rsidRPr="00375B58">
        <w:rPr>
          <w:rFonts w:ascii="Times New Roman" w:hAnsi="Times New Roman" w:cs="Times New Roman"/>
          <w:color w:val="000000"/>
          <w:lang w:val="ru-RU"/>
        </w:rPr>
        <w:t>; ФГО</w:t>
      </w:r>
      <w:r w:rsidR="00375B58" w:rsidRPr="00375B58">
        <w:rPr>
          <w:rFonts w:ascii="Times New Roman" w:hAnsi="Times New Roman" w:cs="Times New Roman"/>
          <w:color w:val="000000"/>
          <w:lang w:val="ru-RU"/>
        </w:rPr>
        <w:t>С</w:t>
      </w:r>
      <w:r w:rsidR="00401BC7" w:rsidRPr="00375B58">
        <w:rPr>
          <w:rFonts w:ascii="Times New Roman" w:hAnsi="Times New Roman" w:cs="Times New Roman"/>
          <w:color w:val="000000"/>
          <w:lang w:val="ru-RU"/>
        </w:rPr>
        <w:t xml:space="preserve"> СОО, утвержденного приказом </w:t>
      </w:r>
      <w:r w:rsidR="00375B58" w:rsidRPr="00375B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министерства образования и науки Российской Федерации от 17 мая 2012 г. № 413», приказа Минпросвещения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</w:t>
      </w:r>
      <w:r w:rsidR="00375B58" w:rsidRPr="00375B5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75B58">
        <w:rPr>
          <w:rFonts w:ascii="Times New Roman" w:hAnsi="Times New Roman" w:cs="Times New Roman"/>
          <w:color w:val="000000"/>
          <w:lang w:val="ru-RU"/>
        </w:rPr>
        <w:t>(далее</w:t>
      </w:r>
      <w:r w:rsidRPr="00375B58">
        <w:rPr>
          <w:rFonts w:ascii="Times New Roman" w:hAnsi="Times New Roman" w:cs="Times New Roman"/>
          <w:color w:val="000000"/>
        </w:rPr>
        <w:t> </w:t>
      </w:r>
      <w:r w:rsidRPr="00375B58">
        <w:rPr>
          <w:rFonts w:ascii="Times New Roman" w:hAnsi="Times New Roman" w:cs="Times New Roman"/>
          <w:color w:val="000000"/>
          <w:lang w:val="ru-RU"/>
        </w:rPr>
        <w:t>— ФГОС);</w:t>
      </w:r>
    </w:p>
    <w:p w:rsidR="00D11C36" w:rsidRPr="00401BC7" w:rsidRDefault="003B7D1A" w:rsidP="00375B58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локальных нормативных актов, указанных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пункте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1.2.</w:t>
      </w:r>
    </w:p>
    <w:p w:rsidR="00D11C36" w:rsidRPr="00401BC7" w:rsidRDefault="003B7D1A" w:rsidP="00401BC7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2.2. </w:t>
      </w:r>
      <w:r w:rsidR="00401BC7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Обязательные компоненты рабочих программ учебных предметов, учебных курсов (в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том числе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внеурочной деятельности), учебных модулей ООП НОО</w:t>
      </w:r>
      <w:r w:rsidR="00375B58">
        <w:rPr>
          <w:rFonts w:ascii="Times New Roman" w:hAnsi="Times New Roman" w:cs="Times New Roman"/>
          <w:color w:val="000000"/>
          <w:lang w:val="ru-RU"/>
        </w:rPr>
        <w:t>,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ООО,</w:t>
      </w:r>
      <w:r w:rsidR="00375B58">
        <w:rPr>
          <w:rFonts w:ascii="Times New Roman" w:hAnsi="Times New Roman" w:cs="Times New Roman"/>
          <w:color w:val="000000"/>
          <w:lang w:val="ru-RU"/>
        </w:rPr>
        <w:t xml:space="preserve"> СОО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 разработанных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ФГОС третьего поколения.</w:t>
      </w:r>
    </w:p>
    <w:p w:rsidR="00D11C36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2.2.1. </w:t>
      </w:r>
      <w:r w:rsidR="00375B58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Рабочие программы ООП НОО</w:t>
      </w:r>
      <w:r w:rsidR="00375B58">
        <w:rPr>
          <w:rFonts w:ascii="Times New Roman" w:hAnsi="Times New Roman" w:cs="Times New Roman"/>
          <w:color w:val="000000"/>
          <w:lang w:val="ru-RU"/>
        </w:rPr>
        <w:t>,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ООО,</w:t>
      </w:r>
      <w:r w:rsidR="00375B58">
        <w:rPr>
          <w:rFonts w:ascii="Times New Roman" w:hAnsi="Times New Roman" w:cs="Times New Roman"/>
          <w:color w:val="000000"/>
          <w:lang w:val="ru-RU"/>
        </w:rPr>
        <w:t xml:space="preserve"> СОО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 разработанных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ФГОС, должны содержать следующие компоненты:</w:t>
      </w:r>
    </w:p>
    <w:p w:rsidR="00375B58" w:rsidRPr="00401BC7" w:rsidRDefault="00375B58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lang w:val="ru-RU"/>
        </w:rPr>
        <w:tab/>
        <w:t>пояснительную записку (цель, задачи</w:t>
      </w:r>
      <w:r w:rsidRPr="00375B5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01BC7">
        <w:rPr>
          <w:rFonts w:ascii="Times New Roman" w:hAnsi="Times New Roman" w:cs="Times New Roman"/>
          <w:color w:val="000000"/>
          <w:lang w:val="ru-RU"/>
        </w:rPr>
        <w:t>учебного предмета, учебного курса (в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том числе внеурочной деятельности), учебного модуля;</w:t>
      </w:r>
    </w:p>
    <w:p w:rsidR="00D11C36" w:rsidRPr="00401BC7" w:rsidRDefault="003B7D1A" w:rsidP="00375B58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lastRenderedPageBreak/>
        <w:t>содержание учебного предмета, учебного курса (в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том числе внеурочной деятельности), учебного модуля;</w:t>
      </w:r>
    </w:p>
    <w:p w:rsidR="00D11C36" w:rsidRPr="00401BC7" w:rsidRDefault="003B7D1A" w:rsidP="00375B58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планируемые результаты освоения учебного предмета, учебного курса (в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том числе внеурочной деятельности), учебного модуля;</w:t>
      </w:r>
    </w:p>
    <w:p w:rsidR="00D11C36" w:rsidRPr="00401BC7" w:rsidRDefault="003B7D1A" w:rsidP="00375B58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тематическое планирование с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указанием количества академических часов, отводимых на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освоение каждой темы учебного предмета, учебного курса (в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том числе внеурочной деятельности), учебного модуля,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возможность использования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воспитания различных групп пользователей, представленными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электронном (цифровом) виде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реализующими дидактические возможности ИКТ, содержание которых соответствует законодательству об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образовании.</w:t>
      </w:r>
    </w:p>
    <w:p w:rsidR="00E61155" w:rsidRPr="00401BC7" w:rsidRDefault="003B7D1A" w:rsidP="00E611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2.2.2. </w:t>
      </w:r>
      <w:r w:rsidR="00E61155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Рабочие программы учебных курсов в</w:t>
      </w:r>
      <w:r w:rsidR="00E61155">
        <w:rPr>
          <w:rFonts w:ascii="Times New Roman" w:hAnsi="Times New Roman" w:cs="Times New Roman"/>
          <w:color w:val="000000"/>
          <w:lang w:val="ru-RU"/>
        </w:rPr>
        <w:t xml:space="preserve">неурочной деятельности ООП НОО, 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ООО, </w:t>
      </w:r>
      <w:r w:rsidR="00E61155">
        <w:rPr>
          <w:rFonts w:ascii="Times New Roman" w:hAnsi="Times New Roman" w:cs="Times New Roman"/>
          <w:color w:val="000000"/>
          <w:lang w:val="ru-RU"/>
        </w:rPr>
        <w:t xml:space="preserve">СОО </w:t>
      </w:r>
      <w:r w:rsidRPr="00401BC7">
        <w:rPr>
          <w:rFonts w:ascii="Times New Roman" w:hAnsi="Times New Roman" w:cs="Times New Roman"/>
          <w:color w:val="000000"/>
          <w:lang w:val="ru-RU"/>
        </w:rPr>
        <w:t>разработанных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ФГОС, кроме перечисленного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пункте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2.2.1 настоящего Положения, должны содержать указание на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форму проведения занятий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разделе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«</w:t>
      </w:r>
      <w:r w:rsidR="00E61155">
        <w:rPr>
          <w:rFonts w:ascii="Times New Roman" w:hAnsi="Times New Roman" w:cs="Times New Roman"/>
          <w:color w:val="000000"/>
          <w:lang w:val="ru-RU"/>
        </w:rPr>
        <w:t>Тематическое планирование</w:t>
      </w:r>
      <w:r w:rsidRPr="00401BC7">
        <w:rPr>
          <w:rFonts w:ascii="Times New Roman" w:hAnsi="Times New Roman" w:cs="Times New Roman"/>
          <w:color w:val="000000"/>
          <w:lang w:val="ru-RU"/>
        </w:rPr>
        <w:t>»</w:t>
      </w:r>
      <w:r w:rsidR="00E61155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E61155" w:rsidRPr="00401BC7">
        <w:rPr>
          <w:rFonts w:ascii="Times New Roman" w:hAnsi="Times New Roman" w:cs="Times New Roman"/>
          <w:color w:val="000000"/>
          <w:lang w:val="ru-RU"/>
        </w:rPr>
        <w:t>в</w:t>
      </w:r>
      <w:r w:rsidR="00E61155" w:rsidRPr="00401BC7">
        <w:rPr>
          <w:rFonts w:ascii="Times New Roman" w:hAnsi="Times New Roman" w:cs="Times New Roman"/>
          <w:color w:val="000000"/>
        </w:rPr>
        <w:t> </w:t>
      </w:r>
      <w:r w:rsidR="00E61155" w:rsidRPr="00401BC7">
        <w:rPr>
          <w:rFonts w:ascii="Times New Roman" w:hAnsi="Times New Roman" w:cs="Times New Roman"/>
          <w:color w:val="000000"/>
          <w:lang w:val="ru-RU"/>
        </w:rPr>
        <w:t>отдельной колонке таблицы тематического планирова</w:t>
      </w:r>
      <w:r w:rsidR="00E61155">
        <w:rPr>
          <w:rFonts w:ascii="Times New Roman" w:hAnsi="Times New Roman" w:cs="Times New Roman"/>
          <w:color w:val="000000"/>
          <w:lang w:val="ru-RU"/>
        </w:rPr>
        <w:t>ния)</w:t>
      </w:r>
    </w:p>
    <w:p w:rsidR="00D11C36" w:rsidRPr="00401BC7" w:rsidRDefault="003B7D1A" w:rsidP="00E611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2.2.3. </w:t>
      </w:r>
      <w:r w:rsidR="00E61155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Рабочие программы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ФГОС формируются с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учетом рабочей программы воспитания. </w:t>
      </w:r>
      <w:r w:rsidR="00E61155" w:rsidRPr="00401BC7">
        <w:rPr>
          <w:rFonts w:ascii="Times New Roman" w:hAnsi="Times New Roman" w:cs="Times New Roman"/>
          <w:color w:val="000000"/>
          <w:lang w:val="ru-RU"/>
        </w:rPr>
        <w:t>Отобразить учет рабочей программы воспитания необходимо в</w:t>
      </w:r>
      <w:r w:rsidR="00E61155" w:rsidRPr="00401BC7">
        <w:rPr>
          <w:rFonts w:ascii="Times New Roman" w:hAnsi="Times New Roman" w:cs="Times New Roman"/>
          <w:color w:val="000000"/>
        </w:rPr>
        <w:t> </w:t>
      </w:r>
      <w:r w:rsidR="00E61155" w:rsidRPr="00401BC7">
        <w:rPr>
          <w:rFonts w:ascii="Times New Roman" w:hAnsi="Times New Roman" w:cs="Times New Roman"/>
          <w:color w:val="000000"/>
          <w:lang w:val="ru-RU"/>
        </w:rPr>
        <w:t>тематическом планировании посредством включения целевых приоритетов воспитания в</w:t>
      </w:r>
      <w:r w:rsidR="00E61155" w:rsidRPr="00401BC7">
        <w:rPr>
          <w:rFonts w:ascii="Times New Roman" w:hAnsi="Times New Roman" w:cs="Times New Roman"/>
          <w:color w:val="000000"/>
        </w:rPr>
        <w:t> </w:t>
      </w:r>
      <w:r w:rsidR="00E61155" w:rsidRPr="00401BC7">
        <w:rPr>
          <w:rFonts w:ascii="Times New Roman" w:hAnsi="Times New Roman" w:cs="Times New Roman"/>
          <w:color w:val="000000"/>
          <w:lang w:val="ru-RU"/>
        </w:rPr>
        <w:t>соответствии с</w:t>
      </w:r>
      <w:r w:rsidR="00E61155" w:rsidRPr="00401BC7">
        <w:rPr>
          <w:rFonts w:ascii="Times New Roman" w:hAnsi="Times New Roman" w:cs="Times New Roman"/>
          <w:color w:val="000000"/>
        </w:rPr>
        <w:t> </w:t>
      </w:r>
      <w:r w:rsidR="00E61155" w:rsidRPr="00401BC7">
        <w:rPr>
          <w:rFonts w:ascii="Times New Roman" w:hAnsi="Times New Roman" w:cs="Times New Roman"/>
          <w:color w:val="000000"/>
          <w:lang w:val="ru-RU"/>
        </w:rPr>
        <w:t>ресурсами к</w:t>
      </w:r>
      <w:r w:rsidR="00E61155">
        <w:rPr>
          <w:rFonts w:ascii="Times New Roman" w:hAnsi="Times New Roman" w:cs="Times New Roman"/>
          <w:color w:val="000000"/>
          <w:lang w:val="ru-RU"/>
        </w:rPr>
        <w:t>аждого учебного предмета, курса</w:t>
      </w:r>
      <w:r w:rsidR="00E61155" w:rsidRPr="00E611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61155">
        <w:rPr>
          <w:rFonts w:ascii="Times New Roman" w:hAnsi="Times New Roman" w:cs="Times New Roman"/>
          <w:color w:val="000000"/>
          <w:lang w:val="ru-RU"/>
        </w:rPr>
        <w:t>(</w:t>
      </w:r>
      <w:r w:rsidR="00E61155" w:rsidRPr="00401BC7">
        <w:rPr>
          <w:rFonts w:ascii="Times New Roman" w:hAnsi="Times New Roman" w:cs="Times New Roman"/>
          <w:color w:val="000000"/>
          <w:lang w:val="ru-RU"/>
        </w:rPr>
        <w:t>в</w:t>
      </w:r>
      <w:r w:rsidR="00E61155" w:rsidRPr="00401BC7">
        <w:rPr>
          <w:rFonts w:ascii="Times New Roman" w:hAnsi="Times New Roman" w:cs="Times New Roman"/>
          <w:color w:val="000000"/>
        </w:rPr>
        <w:t> </w:t>
      </w:r>
      <w:r w:rsidR="00E61155" w:rsidRPr="00401BC7">
        <w:rPr>
          <w:rFonts w:ascii="Times New Roman" w:hAnsi="Times New Roman" w:cs="Times New Roman"/>
          <w:color w:val="000000"/>
          <w:lang w:val="ru-RU"/>
        </w:rPr>
        <w:t>отдельной колонке таблицы тематического планирова</w:t>
      </w:r>
      <w:r w:rsidR="00E61155">
        <w:rPr>
          <w:rFonts w:ascii="Times New Roman" w:hAnsi="Times New Roman" w:cs="Times New Roman"/>
          <w:color w:val="000000"/>
          <w:lang w:val="ru-RU"/>
        </w:rPr>
        <w:t>ния).</w:t>
      </w:r>
    </w:p>
    <w:p w:rsidR="00E61155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2.3. </w:t>
      </w:r>
      <w:r w:rsidR="00E61155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Обязательные компоненты рабочих программ учебных предметов, курсов,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том числе внеурочной деятельности, ООП НОО, ООО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СОО, разработанных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ФГОС</w:t>
      </w:r>
      <w:r w:rsidR="00E61155">
        <w:rPr>
          <w:rFonts w:ascii="Times New Roman" w:hAnsi="Times New Roman" w:cs="Times New Roman"/>
          <w:color w:val="000000"/>
          <w:lang w:val="ru-RU"/>
        </w:rPr>
        <w:t>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2.3.1. </w:t>
      </w:r>
      <w:r w:rsidR="00E61155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Рабочие программы учебных предметов, курсов ООП НОО, ООО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СОО, разработанных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ФГОС, должны содержать следующие обязательные компоненты:</w:t>
      </w:r>
    </w:p>
    <w:p w:rsidR="00D11C36" w:rsidRPr="00E61155" w:rsidRDefault="003B7D1A" w:rsidP="00E61155">
      <w:pPr>
        <w:pStyle w:val="a3"/>
        <w:numPr>
          <w:ilvl w:val="0"/>
          <w:numId w:val="23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E61155">
        <w:rPr>
          <w:rFonts w:ascii="Times New Roman" w:hAnsi="Times New Roman" w:cs="Times New Roman"/>
          <w:color w:val="000000"/>
          <w:lang w:val="ru-RU"/>
        </w:rPr>
        <w:t>планируемые результаты освоения учебного предмета, курса;</w:t>
      </w:r>
    </w:p>
    <w:p w:rsidR="00D11C36" w:rsidRPr="00E61155" w:rsidRDefault="003B7D1A" w:rsidP="00E61155">
      <w:pPr>
        <w:pStyle w:val="a3"/>
        <w:numPr>
          <w:ilvl w:val="0"/>
          <w:numId w:val="23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</w:rPr>
      </w:pPr>
      <w:r w:rsidRPr="00E61155">
        <w:rPr>
          <w:rFonts w:ascii="Times New Roman" w:hAnsi="Times New Roman" w:cs="Times New Roman"/>
          <w:color w:val="000000"/>
        </w:rPr>
        <w:t>содержание учебного предмета, курса;</w:t>
      </w:r>
    </w:p>
    <w:p w:rsidR="00D11C36" w:rsidRPr="00E61155" w:rsidRDefault="003B7D1A" w:rsidP="00E61155">
      <w:pPr>
        <w:pStyle w:val="a3"/>
        <w:numPr>
          <w:ilvl w:val="0"/>
          <w:numId w:val="23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E61155">
        <w:rPr>
          <w:rFonts w:ascii="Times New Roman" w:hAnsi="Times New Roman" w:cs="Times New Roman"/>
          <w:color w:val="000000"/>
          <w:lang w:val="ru-RU"/>
        </w:rPr>
        <w:t>тематическое планирование, в</w:t>
      </w:r>
      <w:r w:rsidRPr="00E61155">
        <w:rPr>
          <w:rFonts w:ascii="Times New Roman" w:hAnsi="Times New Roman" w:cs="Times New Roman"/>
          <w:color w:val="000000"/>
        </w:rPr>
        <w:t> </w:t>
      </w:r>
      <w:r w:rsidRPr="00E61155">
        <w:rPr>
          <w:rFonts w:ascii="Times New Roman" w:hAnsi="Times New Roman" w:cs="Times New Roman"/>
          <w:color w:val="000000"/>
          <w:lang w:val="ru-RU"/>
        </w:rPr>
        <w:t>том числе с</w:t>
      </w:r>
      <w:r w:rsidRPr="00E61155">
        <w:rPr>
          <w:rFonts w:ascii="Times New Roman" w:hAnsi="Times New Roman" w:cs="Times New Roman"/>
          <w:color w:val="000000"/>
        </w:rPr>
        <w:t> </w:t>
      </w:r>
      <w:r w:rsidRPr="00E61155">
        <w:rPr>
          <w:rFonts w:ascii="Times New Roman" w:hAnsi="Times New Roman" w:cs="Times New Roman"/>
          <w:color w:val="000000"/>
          <w:lang w:val="ru-RU"/>
        </w:rPr>
        <w:t>учетом рабочей программы воспитания с</w:t>
      </w:r>
      <w:r w:rsidRPr="00E61155">
        <w:rPr>
          <w:rFonts w:ascii="Times New Roman" w:hAnsi="Times New Roman" w:cs="Times New Roman"/>
          <w:color w:val="000000"/>
        </w:rPr>
        <w:t> </w:t>
      </w:r>
      <w:r w:rsidRPr="00E61155">
        <w:rPr>
          <w:rFonts w:ascii="Times New Roman" w:hAnsi="Times New Roman" w:cs="Times New Roman"/>
          <w:color w:val="000000"/>
          <w:lang w:val="ru-RU"/>
        </w:rPr>
        <w:t>указанием количества часов, отводимых на</w:t>
      </w:r>
      <w:r w:rsidRPr="00E61155">
        <w:rPr>
          <w:rFonts w:ascii="Times New Roman" w:hAnsi="Times New Roman" w:cs="Times New Roman"/>
          <w:color w:val="000000"/>
        </w:rPr>
        <w:t> </w:t>
      </w:r>
      <w:r w:rsidRPr="00E61155">
        <w:rPr>
          <w:rFonts w:ascii="Times New Roman" w:hAnsi="Times New Roman" w:cs="Times New Roman"/>
          <w:color w:val="000000"/>
          <w:lang w:val="ru-RU"/>
        </w:rPr>
        <w:t>освоение каждой темы.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2.3.2. Рабочие программы курсов внеурочной деятельности ООП НОО, ООО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СОО, разработанных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ФГОС, должны содержать следующие обязательные компоненты:</w:t>
      </w:r>
    </w:p>
    <w:p w:rsidR="00D11C36" w:rsidRPr="00E61155" w:rsidRDefault="003B7D1A" w:rsidP="00E61155">
      <w:pPr>
        <w:pStyle w:val="a3"/>
        <w:numPr>
          <w:ilvl w:val="0"/>
          <w:numId w:val="24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E61155">
        <w:rPr>
          <w:rFonts w:ascii="Times New Roman" w:hAnsi="Times New Roman" w:cs="Times New Roman"/>
          <w:color w:val="000000"/>
          <w:lang w:val="ru-RU"/>
        </w:rPr>
        <w:t>результаты освоения курса внеурочной деятельности;</w:t>
      </w:r>
    </w:p>
    <w:p w:rsidR="00D11C36" w:rsidRPr="00E61155" w:rsidRDefault="003B7D1A" w:rsidP="00E61155">
      <w:pPr>
        <w:pStyle w:val="a3"/>
        <w:numPr>
          <w:ilvl w:val="0"/>
          <w:numId w:val="24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E61155">
        <w:rPr>
          <w:rFonts w:ascii="Times New Roman" w:hAnsi="Times New Roman" w:cs="Times New Roman"/>
          <w:color w:val="000000"/>
          <w:lang w:val="ru-RU"/>
        </w:rPr>
        <w:t>содержание курса внеурочной деятельности с</w:t>
      </w:r>
      <w:r w:rsidRPr="00E61155">
        <w:rPr>
          <w:rFonts w:ascii="Times New Roman" w:hAnsi="Times New Roman" w:cs="Times New Roman"/>
          <w:color w:val="000000"/>
        </w:rPr>
        <w:t> </w:t>
      </w:r>
      <w:r w:rsidRPr="00E61155">
        <w:rPr>
          <w:rFonts w:ascii="Times New Roman" w:hAnsi="Times New Roman" w:cs="Times New Roman"/>
          <w:color w:val="000000"/>
          <w:lang w:val="ru-RU"/>
        </w:rPr>
        <w:t>указанием форм организации и</w:t>
      </w:r>
      <w:r w:rsidRPr="00E61155">
        <w:rPr>
          <w:rFonts w:ascii="Times New Roman" w:hAnsi="Times New Roman" w:cs="Times New Roman"/>
          <w:color w:val="000000"/>
        </w:rPr>
        <w:t> </w:t>
      </w:r>
      <w:r w:rsidRPr="00E61155">
        <w:rPr>
          <w:rFonts w:ascii="Times New Roman" w:hAnsi="Times New Roman" w:cs="Times New Roman"/>
          <w:color w:val="000000"/>
          <w:lang w:val="ru-RU"/>
        </w:rPr>
        <w:t>видов деятельности;</w:t>
      </w:r>
    </w:p>
    <w:p w:rsidR="00D11C36" w:rsidRPr="00E61155" w:rsidRDefault="003B7D1A" w:rsidP="00E61155">
      <w:pPr>
        <w:pStyle w:val="a3"/>
        <w:numPr>
          <w:ilvl w:val="0"/>
          <w:numId w:val="24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E61155">
        <w:rPr>
          <w:rFonts w:ascii="Times New Roman" w:hAnsi="Times New Roman" w:cs="Times New Roman"/>
          <w:color w:val="000000"/>
          <w:lang w:val="ru-RU"/>
        </w:rPr>
        <w:t>тематическое планирование, в</w:t>
      </w:r>
      <w:r w:rsidRPr="00E61155">
        <w:rPr>
          <w:rFonts w:ascii="Times New Roman" w:hAnsi="Times New Roman" w:cs="Times New Roman"/>
          <w:color w:val="000000"/>
        </w:rPr>
        <w:t> </w:t>
      </w:r>
      <w:r w:rsidRPr="00E61155">
        <w:rPr>
          <w:rFonts w:ascii="Times New Roman" w:hAnsi="Times New Roman" w:cs="Times New Roman"/>
          <w:color w:val="000000"/>
          <w:lang w:val="ru-RU"/>
        </w:rPr>
        <w:t>том числе с</w:t>
      </w:r>
      <w:r w:rsidRPr="00E61155">
        <w:rPr>
          <w:rFonts w:ascii="Times New Roman" w:hAnsi="Times New Roman" w:cs="Times New Roman"/>
          <w:color w:val="000000"/>
        </w:rPr>
        <w:t> </w:t>
      </w:r>
      <w:r w:rsidRPr="00E61155">
        <w:rPr>
          <w:rFonts w:ascii="Times New Roman" w:hAnsi="Times New Roman" w:cs="Times New Roman"/>
          <w:color w:val="000000"/>
          <w:lang w:val="ru-RU"/>
        </w:rPr>
        <w:t>учетом рабочей программы воспитания.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2.4. </w:t>
      </w:r>
      <w:r w:rsidR="00E61155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Раздел «Планируемые результаты освоения учебного предмета, учебного курса (в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том числе внеурочной деятельности), учебного модуля»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ФГОС конкретизируют </w:t>
      </w:r>
      <w:r w:rsidR="008740DD">
        <w:rPr>
          <w:rFonts w:ascii="Times New Roman" w:hAnsi="Times New Roman" w:cs="Times New Roman"/>
          <w:color w:val="000000"/>
          <w:lang w:val="ru-RU"/>
        </w:rPr>
        <w:t>требования к личностным, метапредметным и предметным результатам по каждому году обучения.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 Все планируемые результаты освоения учебного предмета, курса, модуля подлежат оценке их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достижения учащимися.</w:t>
      </w:r>
    </w:p>
    <w:p w:rsidR="00D11C36" w:rsidRPr="00401BC7" w:rsidRDefault="003B7D1A" w:rsidP="008740D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401BC7">
        <w:rPr>
          <w:rFonts w:ascii="Times New Roman" w:hAnsi="Times New Roman" w:cs="Times New Roman"/>
          <w:color w:val="000000"/>
        </w:rPr>
        <w:t>В разделе фиксируются:</w:t>
      </w:r>
    </w:p>
    <w:p w:rsidR="00D11C36" w:rsidRPr="00C10CE8" w:rsidRDefault="003B7D1A" w:rsidP="00C10CE8">
      <w:pPr>
        <w:pStyle w:val="a3"/>
        <w:numPr>
          <w:ilvl w:val="0"/>
          <w:numId w:val="25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C10CE8">
        <w:rPr>
          <w:rFonts w:ascii="Times New Roman" w:hAnsi="Times New Roman" w:cs="Times New Roman"/>
          <w:color w:val="000000"/>
          <w:lang w:val="ru-RU"/>
        </w:rPr>
        <w:t>требования к</w:t>
      </w:r>
      <w:r w:rsidRPr="00C10CE8">
        <w:rPr>
          <w:rFonts w:ascii="Times New Roman" w:hAnsi="Times New Roman" w:cs="Times New Roman"/>
          <w:color w:val="000000"/>
        </w:rPr>
        <w:t> </w:t>
      </w:r>
      <w:r w:rsidRPr="00C10CE8">
        <w:rPr>
          <w:rFonts w:ascii="Times New Roman" w:hAnsi="Times New Roman" w:cs="Times New Roman"/>
          <w:color w:val="000000"/>
          <w:lang w:val="ru-RU"/>
        </w:rPr>
        <w:t>личностным, метапредметным и</w:t>
      </w:r>
      <w:r w:rsidRPr="00C10CE8">
        <w:rPr>
          <w:rFonts w:ascii="Times New Roman" w:hAnsi="Times New Roman" w:cs="Times New Roman"/>
          <w:color w:val="000000"/>
        </w:rPr>
        <w:t> </w:t>
      </w:r>
      <w:r w:rsidRPr="00C10CE8">
        <w:rPr>
          <w:rFonts w:ascii="Times New Roman" w:hAnsi="Times New Roman" w:cs="Times New Roman"/>
          <w:color w:val="000000"/>
          <w:lang w:val="ru-RU"/>
        </w:rPr>
        <w:t>предметным результатам;</w:t>
      </w:r>
    </w:p>
    <w:p w:rsidR="00D11C36" w:rsidRPr="00C10CE8" w:rsidRDefault="003B7D1A" w:rsidP="00C10CE8">
      <w:pPr>
        <w:pStyle w:val="a3"/>
        <w:numPr>
          <w:ilvl w:val="0"/>
          <w:numId w:val="25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C10CE8">
        <w:rPr>
          <w:rFonts w:ascii="Times New Roman" w:hAnsi="Times New Roman" w:cs="Times New Roman"/>
          <w:color w:val="000000"/>
          <w:lang w:val="ru-RU"/>
        </w:rPr>
        <w:t>система оценки достижения планируемых результатов</w:t>
      </w:r>
      <w:r w:rsidR="00C10CE8">
        <w:rPr>
          <w:rFonts w:ascii="Times New Roman" w:hAnsi="Times New Roman" w:cs="Times New Roman"/>
          <w:color w:val="000000"/>
          <w:lang w:val="ru-RU"/>
        </w:rPr>
        <w:t>.</w:t>
      </w:r>
      <w:r w:rsidRPr="00C10CE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2.5. </w:t>
      </w:r>
      <w:r w:rsidR="00C10CE8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Раздел «Содержание учебного предмета, учебного курса (в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том числе внеурочной деятельности), учебного модуля»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ФГОС включа</w:t>
      </w:r>
      <w:r w:rsidR="00C10CE8">
        <w:rPr>
          <w:rFonts w:ascii="Times New Roman" w:hAnsi="Times New Roman" w:cs="Times New Roman"/>
          <w:color w:val="000000"/>
          <w:lang w:val="ru-RU"/>
        </w:rPr>
        <w:t>е</w:t>
      </w:r>
      <w:r w:rsidRPr="00401BC7">
        <w:rPr>
          <w:rFonts w:ascii="Times New Roman" w:hAnsi="Times New Roman" w:cs="Times New Roman"/>
          <w:color w:val="000000"/>
          <w:lang w:val="ru-RU"/>
        </w:rPr>
        <w:t>т:</w:t>
      </w:r>
    </w:p>
    <w:p w:rsidR="00D11C36" w:rsidRPr="00C10CE8" w:rsidRDefault="003B7D1A" w:rsidP="00C10CE8">
      <w:pPr>
        <w:pStyle w:val="a3"/>
        <w:numPr>
          <w:ilvl w:val="0"/>
          <w:numId w:val="26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C10CE8">
        <w:rPr>
          <w:rFonts w:ascii="Times New Roman" w:hAnsi="Times New Roman" w:cs="Times New Roman"/>
          <w:color w:val="000000"/>
          <w:lang w:val="ru-RU"/>
        </w:rPr>
        <w:t>краткую характеристику содержания предмета, курса или модуля по</w:t>
      </w:r>
      <w:r w:rsidRPr="00C10CE8">
        <w:rPr>
          <w:rFonts w:ascii="Times New Roman" w:hAnsi="Times New Roman" w:cs="Times New Roman"/>
          <w:color w:val="000000"/>
        </w:rPr>
        <w:t> </w:t>
      </w:r>
      <w:r w:rsidRPr="00C10CE8">
        <w:rPr>
          <w:rFonts w:ascii="Times New Roman" w:hAnsi="Times New Roman" w:cs="Times New Roman"/>
          <w:color w:val="000000"/>
          <w:lang w:val="ru-RU"/>
        </w:rPr>
        <w:t>каждому тематическому разделу с</w:t>
      </w:r>
      <w:r w:rsidRPr="00C10CE8">
        <w:rPr>
          <w:rFonts w:ascii="Times New Roman" w:hAnsi="Times New Roman" w:cs="Times New Roman"/>
          <w:color w:val="000000"/>
        </w:rPr>
        <w:t> </w:t>
      </w:r>
      <w:r w:rsidRPr="00C10CE8">
        <w:rPr>
          <w:rFonts w:ascii="Times New Roman" w:hAnsi="Times New Roman" w:cs="Times New Roman"/>
          <w:color w:val="000000"/>
          <w:lang w:val="ru-RU"/>
        </w:rPr>
        <w:t>учетом требований ФГОС общего образования;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2.6. </w:t>
      </w:r>
      <w:r w:rsidR="00C10CE8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Раздел «Тематическое планирование» рабочих программ оформляется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виде таблицы, состоящей из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граф:</w:t>
      </w:r>
    </w:p>
    <w:p w:rsidR="00D11C36" w:rsidRPr="00C10CE8" w:rsidRDefault="003B7D1A" w:rsidP="00C10CE8">
      <w:pPr>
        <w:pStyle w:val="a3"/>
        <w:numPr>
          <w:ilvl w:val="0"/>
          <w:numId w:val="26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C10CE8">
        <w:rPr>
          <w:rFonts w:ascii="Times New Roman" w:hAnsi="Times New Roman" w:cs="Times New Roman"/>
          <w:color w:val="000000"/>
          <w:lang w:val="ru-RU"/>
        </w:rPr>
        <w:t>наименование разделов и</w:t>
      </w:r>
      <w:r w:rsidRPr="00C10CE8">
        <w:rPr>
          <w:rFonts w:ascii="Times New Roman" w:hAnsi="Times New Roman" w:cs="Times New Roman"/>
          <w:color w:val="000000"/>
        </w:rPr>
        <w:t> </w:t>
      </w:r>
      <w:r w:rsidRPr="00C10CE8">
        <w:rPr>
          <w:rFonts w:ascii="Times New Roman" w:hAnsi="Times New Roman" w:cs="Times New Roman"/>
          <w:color w:val="000000"/>
          <w:lang w:val="ru-RU"/>
        </w:rPr>
        <w:t>тем, планируемых для освоения обучающимися;</w:t>
      </w:r>
    </w:p>
    <w:p w:rsidR="00D11C36" w:rsidRPr="00C10CE8" w:rsidRDefault="003B7D1A" w:rsidP="00C10CE8">
      <w:pPr>
        <w:pStyle w:val="a3"/>
        <w:numPr>
          <w:ilvl w:val="0"/>
          <w:numId w:val="26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C10CE8">
        <w:rPr>
          <w:rFonts w:ascii="Times New Roman" w:hAnsi="Times New Roman" w:cs="Times New Roman"/>
          <w:color w:val="000000"/>
          <w:lang w:val="ru-RU"/>
        </w:rPr>
        <w:t>количество академических часов, отводимых на</w:t>
      </w:r>
      <w:r w:rsidRPr="00C10CE8">
        <w:rPr>
          <w:rFonts w:ascii="Times New Roman" w:hAnsi="Times New Roman" w:cs="Times New Roman"/>
          <w:color w:val="000000"/>
        </w:rPr>
        <w:t> </w:t>
      </w:r>
      <w:r w:rsidRPr="00C10CE8">
        <w:rPr>
          <w:rFonts w:ascii="Times New Roman" w:hAnsi="Times New Roman" w:cs="Times New Roman"/>
          <w:color w:val="000000"/>
          <w:lang w:val="ru-RU"/>
        </w:rPr>
        <w:t>освоение каждого раздела и</w:t>
      </w:r>
      <w:r w:rsidRPr="00C10CE8">
        <w:rPr>
          <w:rFonts w:ascii="Times New Roman" w:hAnsi="Times New Roman" w:cs="Times New Roman"/>
          <w:color w:val="000000"/>
        </w:rPr>
        <w:t> </w:t>
      </w:r>
      <w:r w:rsidR="00C10CE8" w:rsidRPr="00C10CE8">
        <w:rPr>
          <w:rFonts w:ascii="Times New Roman" w:hAnsi="Times New Roman" w:cs="Times New Roman"/>
          <w:color w:val="000000"/>
          <w:lang w:val="ru-RU"/>
        </w:rPr>
        <w:t>темы;</w:t>
      </w:r>
    </w:p>
    <w:p w:rsidR="00C10CE8" w:rsidRDefault="00C10CE8" w:rsidP="00C10CE8">
      <w:pPr>
        <w:pStyle w:val="a3"/>
        <w:numPr>
          <w:ilvl w:val="0"/>
          <w:numId w:val="26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C10CE8">
        <w:rPr>
          <w:rFonts w:ascii="Times New Roman" w:hAnsi="Times New Roman" w:cs="Times New Roman"/>
          <w:color w:val="000000"/>
          <w:lang w:val="ru-RU"/>
        </w:rPr>
        <w:t>характеристика основных видов деятельности обучающихся в том числе с учетом программы воспитания</w:t>
      </w:r>
      <w:r>
        <w:rPr>
          <w:rFonts w:ascii="Times New Roman" w:hAnsi="Times New Roman" w:cs="Times New Roman"/>
          <w:color w:val="000000"/>
          <w:lang w:val="ru-RU"/>
        </w:rPr>
        <w:t>;</w:t>
      </w:r>
    </w:p>
    <w:p w:rsidR="00C10CE8" w:rsidRPr="00C10CE8" w:rsidRDefault="00C10CE8" w:rsidP="00C10CE8">
      <w:pPr>
        <w:pStyle w:val="a3"/>
        <w:numPr>
          <w:ilvl w:val="0"/>
          <w:numId w:val="26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цифровые образовательные ресурсы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2.6.1. </w:t>
      </w:r>
      <w:r w:rsidR="005007A0">
        <w:rPr>
          <w:rFonts w:ascii="Times New Roman" w:hAnsi="Times New Roman" w:cs="Times New Roman"/>
          <w:color w:val="000000"/>
          <w:lang w:val="ru-RU"/>
        </w:rPr>
        <w:t>В р</w:t>
      </w:r>
      <w:r w:rsidRPr="00401BC7">
        <w:rPr>
          <w:rFonts w:ascii="Times New Roman" w:hAnsi="Times New Roman" w:cs="Times New Roman"/>
          <w:color w:val="000000"/>
          <w:lang w:val="ru-RU"/>
        </w:rPr>
        <w:t>аздел</w:t>
      </w:r>
      <w:r w:rsidR="005007A0">
        <w:rPr>
          <w:rFonts w:ascii="Times New Roman" w:hAnsi="Times New Roman" w:cs="Times New Roman"/>
          <w:color w:val="000000"/>
          <w:lang w:val="ru-RU"/>
        </w:rPr>
        <w:t>е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 «Тематическое планирование» рабочих программ ООП НОО</w:t>
      </w:r>
      <w:r w:rsidR="00C10CE8">
        <w:rPr>
          <w:rFonts w:ascii="Times New Roman" w:hAnsi="Times New Roman" w:cs="Times New Roman"/>
          <w:color w:val="000000"/>
          <w:lang w:val="ru-RU"/>
        </w:rPr>
        <w:t>,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ООО, </w:t>
      </w:r>
      <w:r w:rsidR="00C10CE8">
        <w:rPr>
          <w:rFonts w:ascii="Times New Roman" w:hAnsi="Times New Roman" w:cs="Times New Roman"/>
          <w:color w:val="000000"/>
          <w:lang w:val="ru-RU"/>
        </w:rPr>
        <w:t xml:space="preserve">СОО </w:t>
      </w:r>
      <w:r w:rsidRPr="00401BC7">
        <w:rPr>
          <w:rFonts w:ascii="Times New Roman" w:hAnsi="Times New Roman" w:cs="Times New Roman"/>
          <w:color w:val="000000"/>
          <w:lang w:val="ru-RU"/>
        </w:rPr>
        <w:t>разработанных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ФГОС, </w:t>
      </w:r>
      <w:r w:rsidR="005007A0">
        <w:rPr>
          <w:rFonts w:ascii="Times New Roman" w:hAnsi="Times New Roman" w:cs="Times New Roman"/>
          <w:color w:val="000000"/>
          <w:lang w:val="ru-RU"/>
        </w:rPr>
        <w:t>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качестве электронных (цифровых) образовательных ресурсов </w:t>
      </w:r>
      <w:r w:rsidRPr="00401BC7">
        <w:rPr>
          <w:rFonts w:ascii="Times New Roman" w:hAnsi="Times New Roman" w:cs="Times New Roman"/>
          <w:color w:val="000000"/>
          <w:lang w:val="ru-RU"/>
        </w:rPr>
        <w:lastRenderedPageBreak/>
        <w:t>допускается использование мультимедийных программ, электронных учебников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задачников, электронных библиотек, виртуальных лабораторий, игровых программ, коллекций цифровых образовательных ресурсов.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2.6.2. Тематическое планирование рабочей программы является основой для создания календарно-тематического планирования учебного предмета, курса, модуля на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учебный год.</w:t>
      </w:r>
    </w:p>
    <w:p w:rsidR="005007A0" w:rsidRPr="00F8650F" w:rsidRDefault="005007A0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D11C36" w:rsidRPr="00F8650F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F8650F">
        <w:rPr>
          <w:rFonts w:ascii="Times New Roman" w:hAnsi="Times New Roman" w:cs="Times New Roman"/>
          <w:b/>
          <w:bCs/>
          <w:color w:val="000000"/>
          <w:lang w:val="ru-RU"/>
        </w:rPr>
        <w:t xml:space="preserve">3. </w:t>
      </w:r>
      <w:r w:rsidR="005007A0" w:rsidRPr="00F8650F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F8650F">
        <w:rPr>
          <w:rFonts w:ascii="Times New Roman" w:hAnsi="Times New Roman" w:cs="Times New Roman"/>
          <w:b/>
          <w:bCs/>
          <w:color w:val="000000"/>
          <w:lang w:val="ru-RU"/>
        </w:rPr>
        <w:t>ПОРЯДОК РАЗРАБОТКИ РАБОЧЕЙ ПРОГРАММЫ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3.1. </w:t>
      </w:r>
      <w:r w:rsidR="005007A0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Рабочая программа разрабатывается как часть ООП (по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уровням общего образования) педагогическим работником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соответствии с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его компетенцией.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3.2. </w:t>
      </w:r>
      <w:r w:rsidR="005007A0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Педагогический работник выбирает один из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нижеследующих вариантов установления периода, на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который разрабатывает рабочую программу:</w:t>
      </w:r>
    </w:p>
    <w:p w:rsidR="00D11C36" w:rsidRPr="005007A0" w:rsidRDefault="003B7D1A" w:rsidP="005007A0">
      <w:pPr>
        <w:pStyle w:val="a3"/>
        <w:numPr>
          <w:ilvl w:val="0"/>
          <w:numId w:val="27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</w:rPr>
      </w:pPr>
      <w:r w:rsidRPr="005007A0">
        <w:rPr>
          <w:rFonts w:ascii="Times New Roman" w:hAnsi="Times New Roman" w:cs="Times New Roman"/>
          <w:color w:val="000000"/>
        </w:rPr>
        <w:t>учебный год;</w:t>
      </w:r>
    </w:p>
    <w:p w:rsidR="00D11C36" w:rsidRPr="005007A0" w:rsidRDefault="003B7D1A" w:rsidP="005007A0">
      <w:pPr>
        <w:pStyle w:val="a3"/>
        <w:numPr>
          <w:ilvl w:val="0"/>
          <w:numId w:val="27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</w:rPr>
      </w:pPr>
      <w:r w:rsidRPr="005007A0">
        <w:rPr>
          <w:rFonts w:ascii="Times New Roman" w:hAnsi="Times New Roman" w:cs="Times New Roman"/>
          <w:color w:val="000000"/>
        </w:rPr>
        <w:t>период реализации ООП;</w:t>
      </w:r>
    </w:p>
    <w:p w:rsidR="00D11C36" w:rsidRPr="005007A0" w:rsidRDefault="003B7D1A" w:rsidP="005007A0">
      <w:pPr>
        <w:pStyle w:val="a3"/>
        <w:numPr>
          <w:ilvl w:val="0"/>
          <w:numId w:val="27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5007A0">
        <w:rPr>
          <w:rFonts w:ascii="Times New Roman" w:hAnsi="Times New Roman" w:cs="Times New Roman"/>
          <w:color w:val="000000"/>
          <w:lang w:val="ru-RU"/>
        </w:rPr>
        <w:t>срок освоения учебного предмета, курса (в</w:t>
      </w:r>
      <w:r w:rsidRPr="005007A0">
        <w:rPr>
          <w:rFonts w:ascii="Times New Roman" w:hAnsi="Times New Roman" w:cs="Times New Roman"/>
          <w:color w:val="000000"/>
        </w:rPr>
        <w:t> </w:t>
      </w:r>
      <w:r w:rsidRPr="005007A0">
        <w:rPr>
          <w:rFonts w:ascii="Times New Roman" w:hAnsi="Times New Roman" w:cs="Times New Roman"/>
          <w:color w:val="000000"/>
          <w:lang w:val="ru-RU"/>
        </w:rPr>
        <w:t>том числе внеурочной деятельности), модуля.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3.3. </w:t>
      </w:r>
      <w:r w:rsidR="005007A0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Рабочая программа может быть разработана на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основе:</w:t>
      </w:r>
    </w:p>
    <w:p w:rsidR="00D11C36" w:rsidRPr="005007A0" w:rsidRDefault="003B7D1A" w:rsidP="005007A0">
      <w:pPr>
        <w:pStyle w:val="a3"/>
        <w:numPr>
          <w:ilvl w:val="0"/>
          <w:numId w:val="28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5007A0">
        <w:rPr>
          <w:rFonts w:ascii="Times New Roman" w:hAnsi="Times New Roman" w:cs="Times New Roman"/>
          <w:color w:val="000000"/>
          <w:lang w:val="ru-RU"/>
        </w:rPr>
        <w:t>примерной основной образовательной программы соответствующего уровня образования в</w:t>
      </w:r>
      <w:r w:rsidRPr="005007A0">
        <w:rPr>
          <w:rFonts w:ascii="Times New Roman" w:hAnsi="Times New Roman" w:cs="Times New Roman"/>
          <w:color w:val="000000"/>
        </w:rPr>
        <w:t> </w:t>
      </w:r>
      <w:r w:rsidRPr="005007A0">
        <w:rPr>
          <w:rFonts w:ascii="Times New Roman" w:hAnsi="Times New Roman" w:cs="Times New Roman"/>
          <w:color w:val="000000"/>
          <w:lang w:val="ru-RU"/>
        </w:rPr>
        <w:t>части конкретного учебного предмета/учебного курса (в</w:t>
      </w:r>
      <w:r w:rsidRPr="005007A0">
        <w:rPr>
          <w:rFonts w:ascii="Times New Roman" w:hAnsi="Times New Roman" w:cs="Times New Roman"/>
          <w:color w:val="000000"/>
        </w:rPr>
        <w:t> </w:t>
      </w:r>
      <w:r w:rsidRPr="005007A0">
        <w:rPr>
          <w:rFonts w:ascii="Times New Roman" w:hAnsi="Times New Roman" w:cs="Times New Roman"/>
          <w:color w:val="000000"/>
          <w:lang w:val="ru-RU"/>
        </w:rPr>
        <w:t xml:space="preserve">том числе внеурочной </w:t>
      </w:r>
      <w:r w:rsidR="005007A0" w:rsidRPr="005007A0">
        <w:rPr>
          <w:rFonts w:ascii="Times New Roman" w:hAnsi="Times New Roman" w:cs="Times New Roman"/>
          <w:color w:val="000000"/>
          <w:lang w:val="ru-RU"/>
        </w:rPr>
        <w:t>деятельности) /</w:t>
      </w:r>
      <w:r w:rsidRPr="005007A0">
        <w:rPr>
          <w:rFonts w:ascii="Times New Roman" w:hAnsi="Times New Roman" w:cs="Times New Roman"/>
          <w:color w:val="000000"/>
          <w:lang w:val="ru-RU"/>
        </w:rPr>
        <w:t>учебного модуля;</w:t>
      </w:r>
    </w:p>
    <w:p w:rsidR="00D11C36" w:rsidRPr="005007A0" w:rsidRDefault="003B7D1A" w:rsidP="005007A0">
      <w:pPr>
        <w:pStyle w:val="a3"/>
        <w:numPr>
          <w:ilvl w:val="0"/>
          <w:numId w:val="28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5007A0">
        <w:rPr>
          <w:rFonts w:ascii="Times New Roman" w:hAnsi="Times New Roman" w:cs="Times New Roman"/>
          <w:color w:val="000000"/>
          <w:lang w:val="ru-RU"/>
        </w:rPr>
        <w:t>примерной программы</w:t>
      </w:r>
      <w:r w:rsidR="005007A0">
        <w:rPr>
          <w:rFonts w:ascii="Times New Roman" w:hAnsi="Times New Roman" w:cs="Times New Roman"/>
          <w:color w:val="000000"/>
          <w:lang w:val="ru-RU"/>
        </w:rPr>
        <w:t xml:space="preserve"> по предмету</w:t>
      </w:r>
      <w:r w:rsidRPr="005007A0">
        <w:rPr>
          <w:rFonts w:ascii="Times New Roman" w:hAnsi="Times New Roman" w:cs="Times New Roman"/>
          <w:color w:val="000000"/>
          <w:lang w:val="ru-RU"/>
        </w:rPr>
        <w:t>, входящей в</w:t>
      </w:r>
      <w:r w:rsidRPr="005007A0">
        <w:rPr>
          <w:rFonts w:ascii="Times New Roman" w:hAnsi="Times New Roman" w:cs="Times New Roman"/>
          <w:color w:val="000000"/>
        </w:rPr>
        <w:t> </w:t>
      </w:r>
      <w:r w:rsidRPr="005007A0">
        <w:rPr>
          <w:rFonts w:ascii="Times New Roman" w:hAnsi="Times New Roman" w:cs="Times New Roman"/>
          <w:color w:val="000000"/>
          <w:lang w:val="ru-RU"/>
        </w:rPr>
        <w:t>учебно-методический комплект;</w:t>
      </w:r>
    </w:p>
    <w:p w:rsidR="00D11C36" w:rsidRPr="005007A0" w:rsidRDefault="003B7D1A" w:rsidP="005007A0">
      <w:pPr>
        <w:pStyle w:val="a3"/>
        <w:numPr>
          <w:ilvl w:val="0"/>
          <w:numId w:val="28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</w:rPr>
      </w:pPr>
      <w:r w:rsidRPr="005007A0">
        <w:rPr>
          <w:rFonts w:ascii="Times New Roman" w:hAnsi="Times New Roman" w:cs="Times New Roman"/>
          <w:color w:val="000000"/>
        </w:rPr>
        <w:t>авторской программы;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401BC7">
        <w:rPr>
          <w:rFonts w:ascii="Times New Roman" w:hAnsi="Times New Roman" w:cs="Times New Roman"/>
          <w:color w:val="000000"/>
        </w:rPr>
        <w:t xml:space="preserve">3.4. </w:t>
      </w:r>
      <w:r w:rsidR="005007A0">
        <w:rPr>
          <w:rFonts w:ascii="Times New Roman" w:hAnsi="Times New Roman" w:cs="Times New Roman"/>
          <w:color w:val="000000"/>
        </w:rPr>
        <w:tab/>
      </w:r>
      <w:r w:rsidRPr="00401BC7">
        <w:rPr>
          <w:rFonts w:ascii="Times New Roman" w:hAnsi="Times New Roman" w:cs="Times New Roman"/>
          <w:color w:val="000000"/>
        </w:rPr>
        <w:t>Педагогический работник вправе:</w:t>
      </w:r>
    </w:p>
    <w:p w:rsidR="00D11C36" w:rsidRPr="005007A0" w:rsidRDefault="005007A0" w:rsidP="005007A0">
      <w:pPr>
        <w:pStyle w:val="a3"/>
        <w:numPr>
          <w:ilvl w:val="0"/>
          <w:numId w:val="31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содержание разделов, тем</w:t>
      </w:r>
      <w:r w:rsidR="003B7D1A" w:rsidRPr="005007A0">
        <w:rPr>
          <w:rFonts w:ascii="Times New Roman" w:hAnsi="Times New Roman" w:cs="Times New Roman"/>
          <w:color w:val="000000"/>
          <w:lang w:val="ru-RU"/>
        </w:rPr>
        <w:t>, обозначенны</w:t>
      </w:r>
      <w:r>
        <w:rPr>
          <w:rFonts w:ascii="Times New Roman" w:hAnsi="Times New Roman" w:cs="Times New Roman"/>
          <w:color w:val="000000"/>
          <w:lang w:val="ru-RU"/>
        </w:rPr>
        <w:t>х</w:t>
      </w:r>
      <w:r w:rsidR="003B7D1A" w:rsidRPr="005007A0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3B7D1A" w:rsidRPr="005007A0">
        <w:rPr>
          <w:rFonts w:ascii="Times New Roman" w:hAnsi="Times New Roman" w:cs="Times New Roman"/>
          <w:color w:val="000000"/>
        </w:rPr>
        <w:t> </w:t>
      </w:r>
      <w:r w:rsidR="003B7D1A" w:rsidRPr="005007A0">
        <w:rPr>
          <w:rFonts w:ascii="Times New Roman" w:hAnsi="Times New Roman" w:cs="Times New Roman"/>
          <w:color w:val="000000"/>
          <w:lang w:val="ru-RU"/>
        </w:rPr>
        <w:t>примерной программе;</w:t>
      </w:r>
    </w:p>
    <w:p w:rsidR="00D11C36" w:rsidRPr="005007A0" w:rsidRDefault="003B7D1A" w:rsidP="005007A0">
      <w:pPr>
        <w:pStyle w:val="a3"/>
        <w:numPr>
          <w:ilvl w:val="0"/>
          <w:numId w:val="31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</w:rPr>
      </w:pPr>
      <w:r w:rsidRPr="005007A0">
        <w:rPr>
          <w:rFonts w:ascii="Times New Roman" w:hAnsi="Times New Roman" w:cs="Times New Roman"/>
          <w:color w:val="000000"/>
        </w:rPr>
        <w:t xml:space="preserve">устанавливать последовательность изучения </w:t>
      </w:r>
      <w:r w:rsidR="005007A0">
        <w:rPr>
          <w:rFonts w:ascii="Times New Roman" w:hAnsi="Times New Roman" w:cs="Times New Roman"/>
          <w:color w:val="000000"/>
          <w:lang w:val="ru-RU"/>
        </w:rPr>
        <w:t>разделов</w:t>
      </w:r>
      <w:r w:rsidRPr="005007A0">
        <w:rPr>
          <w:rFonts w:ascii="Times New Roman" w:hAnsi="Times New Roman" w:cs="Times New Roman"/>
          <w:color w:val="000000"/>
        </w:rPr>
        <w:t>;</w:t>
      </w:r>
    </w:p>
    <w:p w:rsidR="00D11C36" w:rsidRPr="005007A0" w:rsidRDefault="003B7D1A" w:rsidP="005007A0">
      <w:pPr>
        <w:pStyle w:val="a3"/>
        <w:numPr>
          <w:ilvl w:val="0"/>
          <w:numId w:val="31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5007A0">
        <w:rPr>
          <w:rFonts w:ascii="Times New Roman" w:hAnsi="Times New Roman" w:cs="Times New Roman"/>
          <w:color w:val="000000"/>
          <w:lang w:val="ru-RU"/>
        </w:rPr>
        <w:t>распределять учебный материал внутри тем;</w:t>
      </w:r>
    </w:p>
    <w:p w:rsidR="00D11C36" w:rsidRPr="005007A0" w:rsidRDefault="003B7D1A" w:rsidP="005007A0">
      <w:pPr>
        <w:pStyle w:val="a3"/>
        <w:numPr>
          <w:ilvl w:val="0"/>
          <w:numId w:val="31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5007A0">
        <w:rPr>
          <w:rFonts w:ascii="Times New Roman" w:hAnsi="Times New Roman" w:cs="Times New Roman"/>
          <w:color w:val="000000"/>
          <w:lang w:val="ru-RU"/>
        </w:rPr>
        <w:t>выбирать исходя из</w:t>
      </w:r>
      <w:r w:rsidRPr="005007A0">
        <w:rPr>
          <w:rFonts w:ascii="Times New Roman" w:hAnsi="Times New Roman" w:cs="Times New Roman"/>
          <w:color w:val="000000"/>
        </w:rPr>
        <w:t> </w:t>
      </w:r>
      <w:r w:rsidRPr="005007A0">
        <w:rPr>
          <w:rFonts w:ascii="Times New Roman" w:hAnsi="Times New Roman" w:cs="Times New Roman"/>
          <w:color w:val="000000"/>
          <w:lang w:val="ru-RU"/>
        </w:rPr>
        <w:t>целей и</w:t>
      </w:r>
      <w:r w:rsidRPr="005007A0">
        <w:rPr>
          <w:rFonts w:ascii="Times New Roman" w:hAnsi="Times New Roman" w:cs="Times New Roman"/>
          <w:color w:val="000000"/>
        </w:rPr>
        <w:t> </w:t>
      </w:r>
      <w:r w:rsidRPr="005007A0">
        <w:rPr>
          <w:rFonts w:ascii="Times New Roman" w:hAnsi="Times New Roman" w:cs="Times New Roman"/>
          <w:color w:val="000000"/>
          <w:lang w:val="ru-RU"/>
        </w:rPr>
        <w:t>задач рабочей программы методики и</w:t>
      </w:r>
      <w:r w:rsidRPr="005007A0">
        <w:rPr>
          <w:rFonts w:ascii="Times New Roman" w:hAnsi="Times New Roman" w:cs="Times New Roman"/>
          <w:color w:val="000000"/>
        </w:rPr>
        <w:t> </w:t>
      </w:r>
      <w:r w:rsidRPr="005007A0">
        <w:rPr>
          <w:rFonts w:ascii="Times New Roman" w:hAnsi="Times New Roman" w:cs="Times New Roman"/>
          <w:color w:val="000000"/>
          <w:lang w:val="ru-RU"/>
        </w:rPr>
        <w:t>технологии обучения и</w:t>
      </w:r>
      <w:r w:rsidRPr="005007A0">
        <w:rPr>
          <w:rFonts w:ascii="Times New Roman" w:hAnsi="Times New Roman" w:cs="Times New Roman"/>
          <w:color w:val="000000"/>
        </w:rPr>
        <w:t> </w:t>
      </w:r>
      <w:r w:rsidRPr="005007A0">
        <w:rPr>
          <w:rFonts w:ascii="Times New Roman" w:hAnsi="Times New Roman" w:cs="Times New Roman"/>
          <w:color w:val="000000"/>
          <w:lang w:val="ru-RU"/>
        </w:rPr>
        <w:t>воспитания;</w:t>
      </w:r>
    </w:p>
    <w:p w:rsidR="00D11C36" w:rsidRPr="005007A0" w:rsidRDefault="003B7D1A" w:rsidP="005007A0">
      <w:pPr>
        <w:pStyle w:val="a3"/>
        <w:numPr>
          <w:ilvl w:val="0"/>
          <w:numId w:val="31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5007A0">
        <w:rPr>
          <w:rFonts w:ascii="Times New Roman" w:hAnsi="Times New Roman" w:cs="Times New Roman"/>
          <w:color w:val="000000"/>
          <w:lang w:val="ru-RU"/>
        </w:rPr>
        <w:t>подбирать</w:t>
      </w:r>
      <w:r w:rsidRPr="005007A0">
        <w:rPr>
          <w:rFonts w:ascii="Times New Roman" w:hAnsi="Times New Roman" w:cs="Times New Roman"/>
          <w:color w:val="000000"/>
        </w:rPr>
        <w:t> </w:t>
      </w:r>
      <w:r w:rsidRPr="005007A0">
        <w:rPr>
          <w:rFonts w:ascii="Times New Roman" w:hAnsi="Times New Roman" w:cs="Times New Roman"/>
          <w:color w:val="000000"/>
          <w:lang w:val="ru-RU"/>
        </w:rPr>
        <w:t>и (или) разрабатывать оценочные средства.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3.5. </w:t>
      </w:r>
      <w:r w:rsidR="005007A0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Педагогический работник </w:t>
      </w:r>
      <w:r w:rsidR="005007A0">
        <w:rPr>
          <w:rFonts w:ascii="Times New Roman" w:hAnsi="Times New Roman" w:cs="Times New Roman"/>
          <w:color w:val="000000"/>
          <w:lang w:val="ru-RU"/>
        </w:rPr>
        <w:t>представляет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 рабочую программу на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заседании методического объединения, соответствующим протоколом которого фиксируется факт одобрения или неодобрения рабочей программы. Обязательному представлению на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заседании методического объединения подлежат рабочие программы, разработанные составителем на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основе учебно-методической литературы (рабочие программы элективов, факультативов, курсов внеурочной деятельности)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имеющие более 50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процентов авторских подходов к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организации содержания учебного материала.</w:t>
      </w:r>
    </w:p>
    <w:p w:rsidR="00D11C36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3.6. </w:t>
      </w:r>
      <w:r w:rsidR="005007A0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Рабочая программа утверждается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составе ООП (по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уровням общего образования) приказом руководителя ОО.</w:t>
      </w:r>
    </w:p>
    <w:p w:rsidR="00F8650F" w:rsidRPr="00401BC7" w:rsidRDefault="00F8650F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3.7.</w:t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Педагогический работник </w:t>
      </w:r>
      <w:r>
        <w:rPr>
          <w:rFonts w:ascii="Times New Roman" w:hAnsi="Times New Roman" w:cs="Times New Roman"/>
          <w:color w:val="000000"/>
          <w:lang w:val="ru-RU"/>
        </w:rPr>
        <w:t>в качестве рабочей программы может использовать примерную рабочую программу,</w:t>
      </w:r>
      <w:r w:rsidRPr="00F8650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о</w:t>
      </w:r>
      <w:r w:rsidRPr="00F8650F">
        <w:rPr>
          <w:rFonts w:ascii="Times New Roman" w:hAnsi="Times New Roman" w:cs="Times New Roman"/>
          <w:color w:val="000000"/>
          <w:lang w:val="ru-RU"/>
        </w:rPr>
        <w:t>добрен</w:t>
      </w:r>
      <w:r>
        <w:rPr>
          <w:rFonts w:ascii="Times New Roman" w:hAnsi="Times New Roman" w:cs="Times New Roman"/>
          <w:color w:val="000000"/>
          <w:lang w:val="ru-RU"/>
        </w:rPr>
        <w:t>ную</w:t>
      </w:r>
      <w:r w:rsidRPr="00F8650F">
        <w:rPr>
          <w:rFonts w:ascii="Times New Roman" w:hAnsi="Times New Roman" w:cs="Times New Roman"/>
          <w:color w:val="000000"/>
          <w:lang w:val="ru-RU"/>
        </w:rPr>
        <w:t xml:space="preserve"> решением федерального учебно-методического объединения по общему образованию, </w:t>
      </w:r>
      <w:r>
        <w:rPr>
          <w:rFonts w:ascii="Times New Roman" w:hAnsi="Times New Roman" w:cs="Times New Roman"/>
          <w:color w:val="000000"/>
          <w:lang w:val="ru-RU"/>
        </w:rPr>
        <w:t>разработанную Министерством просвещения Российской Федерации в случаях полного совпадения отведенного учебного времени в учебном плане ОО.</w:t>
      </w:r>
    </w:p>
    <w:p w:rsidR="005007A0" w:rsidRDefault="005007A0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 xml:space="preserve">4. </w:t>
      </w:r>
      <w:r w:rsidR="005007A0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>ОФОРМЛЕНИЕ И</w:t>
      </w:r>
      <w:r w:rsidRPr="00401BC7">
        <w:rPr>
          <w:rFonts w:ascii="Times New Roman" w:hAnsi="Times New Roman" w:cs="Times New Roman"/>
          <w:b/>
          <w:bCs/>
          <w:color w:val="000000"/>
        </w:rPr>
        <w:t> </w:t>
      </w: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>ХРАНЕНИЕ РАБОЧЕЙ ПРОГРАММЫ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4.1. </w:t>
      </w:r>
      <w:r w:rsidR="005007A0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Рабочая программа оформляется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электронном</w:t>
      </w:r>
      <w:r w:rsidR="005007A0">
        <w:rPr>
          <w:rFonts w:ascii="Times New Roman" w:hAnsi="Times New Roman" w:cs="Times New Roman"/>
          <w:color w:val="000000"/>
          <w:lang w:val="ru-RU"/>
        </w:rPr>
        <w:t xml:space="preserve"> (в формате </w:t>
      </w:r>
      <w:r w:rsidR="005007A0">
        <w:rPr>
          <w:rFonts w:ascii="Times New Roman" w:hAnsi="Times New Roman" w:cs="Times New Roman"/>
          <w:color w:val="000000"/>
        </w:rPr>
        <w:t>Word</w:t>
      </w:r>
      <w:r w:rsidR="005007A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5007A0">
        <w:rPr>
          <w:rFonts w:ascii="Times New Roman" w:hAnsi="Times New Roman" w:cs="Times New Roman"/>
          <w:color w:val="000000"/>
        </w:rPr>
        <w:t>Pdf</w:t>
      </w:r>
      <w:r w:rsidR="005007A0">
        <w:rPr>
          <w:rFonts w:ascii="Times New Roman" w:hAnsi="Times New Roman" w:cs="Times New Roman"/>
          <w:color w:val="000000"/>
          <w:lang w:val="ru-RU"/>
        </w:rPr>
        <w:t>)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печатном варианте.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4.2. </w:t>
      </w:r>
      <w:r w:rsidR="005007A0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Электронный вариант рабочей программы хранится </w:t>
      </w:r>
      <w:r w:rsidR="005007A0">
        <w:rPr>
          <w:rFonts w:ascii="Times New Roman" w:hAnsi="Times New Roman" w:cs="Times New Roman"/>
          <w:color w:val="000000"/>
          <w:lang w:val="ru-RU"/>
        </w:rPr>
        <w:t xml:space="preserve">у администрации лицея. </w:t>
      </w:r>
      <w:r w:rsidR="005007A0" w:rsidRPr="00401BC7">
        <w:rPr>
          <w:rFonts w:ascii="Times New Roman" w:hAnsi="Times New Roman" w:cs="Times New Roman"/>
          <w:color w:val="000000"/>
          <w:lang w:val="ru-RU"/>
        </w:rPr>
        <w:t xml:space="preserve">Электронный вариант </w:t>
      </w:r>
      <w:r w:rsidR="005007A0">
        <w:rPr>
          <w:rFonts w:ascii="Times New Roman" w:hAnsi="Times New Roman" w:cs="Times New Roman"/>
          <w:color w:val="000000"/>
          <w:lang w:val="ru-RU"/>
        </w:rPr>
        <w:t xml:space="preserve">в формате </w:t>
      </w:r>
      <w:r w:rsidR="005007A0">
        <w:rPr>
          <w:rFonts w:ascii="Times New Roman" w:hAnsi="Times New Roman" w:cs="Times New Roman"/>
          <w:color w:val="000000"/>
        </w:rPr>
        <w:t>Pdf</w:t>
      </w:r>
      <w:r w:rsidR="005007A0">
        <w:rPr>
          <w:rFonts w:ascii="Times New Roman" w:hAnsi="Times New Roman" w:cs="Times New Roman"/>
          <w:color w:val="000000"/>
          <w:lang w:val="ru-RU"/>
        </w:rPr>
        <w:t xml:space="preserve"> выставляется на сайт ОО и подписывается электронной цифровой подписью.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4.3. </w:t>
      </w:r>
      <w:r w:rsidR="005007A0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С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целью включения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содержательный раздел ООП (по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уровням общего образования) перечня реализуемых рабочих программ разработчик рабочей программы готовит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электронном виде аннотацию, где указывается:</w:t>
      </w:r>
    </w:p>
    <w:p w:rsidR="00D11C36" w:rsidRPr="005007A0" w:rsidRDefault="003B7D1A" w:rsidP="005007A0">
      <w:pPr>
        <w:pStyle w:val="a3"/>
        <w:numPr>
          <w:ilvl w:val="0"/>
          <w:numId w:val="32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</w:rPr>
      </w:pPr>
      <w:r w:rsidRPr="005007A0">
        <w:rPr>
          <w:rFonts w:ascii="Times New Roman" w:hAnsi="Times New Roman" w:cs="Times New Roman"/>
          <w:color w:val="000000"/>
        </w:rPr>
        <w:t>название рабочей программы;</w:t>
      </w:r>
    </w:p>
    <w:p w:rsidR="00D11C36" w:rsidRPr="005007A0" w:rsidRDefault="003B7D1A" w:rsidP="005007A0">
      <w:pPr>
        <w:pStyle w:val="a3"/>
        <w:numPr>
          <w:ilvl w:val="0"/>
          <w:numId w:val="32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</w:rPr>
      </w:pPr>
      <w:r w:rsidRPr="005007A0">
        <w:rPr>
          <w:rFonts w:ascii="Times New Roman" w:hAnsi="Times New Roman" w:cs="Times New Roman"/>
          <w:color w:val="000000"/>
        </w:rPr>
        <w:t>краткая характеристика программы;</w:t>
      </w:r>
    </w:p>
    <w:p w:rsidR="00D11C36" w:rsidRPr="005007A0" w:rsidRDefault="003B7D1A" w:rsidP="005007A0">
      <w:pPr>
        <w:pStyle w:val="a3"/>
        <w:numPr>
          <w:ilvl w:val="0"/>
          <w:numId w:val="32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5007A0">
        <w:rPr>
          <w:rFonts w:ascii="Times New Roman" w:hAnsi="Times New Roman" w:cs="Times New Roman"/>
          <w:color w:val="000000"/>
          <w:lang w:val="ru-RU"/>
        </w:rPr>
        <w:t>срок, на</w:t>
      </w:r>
      <w:r w:rsidRPr="005007A0">
        <w:rPr>
          <w:rFonts w:ascii="Times New Roman" w:hAnsi="Times New Roman" w:cs="Times New Roman"/>
          <w:color w:val="000000"/>
        </w:rPr>
        <w:t> </w:t>
      </w:r>
      <w:r w:rsidRPr="005007A0">
        <w:rPr>
          <w:rFonts w:ascii="Times New Roman" w:hAnsi="Times New Roman" w:cs="Times New Roman"/>
          <w:color w:val="000000"/>
          <w:lang w:val="ru-RU"/>
        </w:rPr>
        <w:t>который разработана рабочая программа;</w:t>
      </w:r>
    </w:p>
    <w:p w:rsidR="00D11C36" w:rsidRPr="005007A0" w:rsidRDefault="003B7D1A" w:rsidP="005007A0">
      <w:pPr>
        <w:pStyle w:val="a3"/>
        <w:numPr>
          <w:ilvl w:val="0"/>
          <w:numId w:val="32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5007A0">
        <w:rPr>
          <w:rFonts w:ascii="Times New Roman" w:hAnsi="Times New Roman" w:cs="Times New Roman"/>
          <w:color w:val="000000"/>
          <w:lang w:val="ru-RU"/>
        </w:rPr>
        <w:t>список приложений к</w:t>
      </w:r>
      <w:r w:rsidRPr="005007A0">
        <w:rPr>
          <w:rFonts w:ascii="Times New Roman" w:hAnsi="Times New Roman" w:cs="Times New Roman"/>
          <w:color w:val="000000"/>
        </w:rPr>
        <w:t> </w:t>
      </w:r>
      <w:r w:rsidRPr="005007A0">
        <w:rPr>
          <w:rFonts w:ascii="Times New Roman" w:hAnsi="Times New Roman" w:cs="Times New Roman"/>
          <w:color w:val="000000"/>
          <w:lang w:val="ru-RU"/>
        </w:rPr>
        <w:t>рабочей программе.</w:t>
      </w:r>
    </w:p>
    <w:p w:rsidR="00DF2A85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lastRenderedPageBreak/>
        <w:t xml:space="preserve">4.4. </w:t>
      </w:r>
      <w:r w:rsidR="005007A0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Электронная версия рабочей программы форматируется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редакторе </w:t>
      </w:r>
      <w:r w:rsidRPr="00401BC7">
        <w:rPr>
          <w:rFonts w:ascii="Times New Roman" w:hAnsi="Times New Roman" w:cs="Times New Roman"/>
          <w:color w:val="000000"/>
        </w:rPr>
        <w:t>Word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 шрифтом </w:t>
      </w:r>
      <w:r w:rsidRPr="00401BC7">
        <w:rPr>
          <w:rFonts w:ascii="Times New Roman" w:hAnsi="Times New Roman" w:cs="Times New Roman"/>
          <w:color w:val="000000"/>
        </w:rPr>
        <w:t>Times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01BC7">
        <w:rPr>
          <w:rFonts w:ascii="Times New Roman" w:hAnsi="Times New Roman" w:cs="Times New Roman"/>
          <w:color w:val="000000"/>
        </w:rPr>
        <w:t>New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01BC7">
        <w:rPr>
          <w:rFonts w:ascii="Times New Roman" w:hAnsi="Times New Roman" w:cs="Times New Roman"/>
          <w:color w:val="000000"/>
        </w:rPr>
        <w:t>Roman</w:t>
      </w:r>
      <w:r w:rsidR="00DF2A85">
        <w:rPr>
          <w:rFonts w:ascii="Times New Roman" w:hAnsi="Times New Roman" w:cs="Times New Roman"/>
          <w:color w:val="000000"/>
          <w:lang w:val="ru-RU"/>
        </w:rPr>
        <w:t>, кегль 12</w:t>
      </w:r>
      <w:r w:rsidRPr="00401BC7">
        <w:rPr>
          <w:rFonts w:ascii="Times New Roman" w:hAnsi="Times New Roman" w:cs="Times New Roman"/>
          <w:color w:val="000000"/>
          <w:lang w:val="ru-RU"/>
        </w:rPr>
        <w:t>, межстрочный интервал одинарный, выровненный по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ширине, поля со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всех сторон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— 1,</w:t>
      </w:r>
      <w:r w:rsidR="00DF2A85">
        <w:rPr>
          <w:rFonts w:ascii="Times New Roman" w:hAnsi="Times New Roman" w:cs="Times New Roman"/>
          <w:color w:val="000000"/>
          <w:lang w:val="ru-RU"/>
        </w:rPr>
        <w:t>5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см; центровка заголовков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абзацы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тексте выполняются при помощи средств </w:t>
      </w:r>
      <w:r w:rsidRPr="00401BC7">
        <w:rPr>
          <w:rFonts w:ascii="Times New Roman" w:hAnsi="Times New Roman" w:cs="Times New Roman"/>
          <w:color w:val="000000"/>
        </w:rPr>
        <w:t>Word</w:t>
      </w:r>
      <w:r w:rsidRPr="00401BC7">
        <w:rPr>
          <w:rFonts w:ascii="Times New Roman" w:hAnsi="Times New Roman" w:cs="Times New Roman"/>
          <w:color w:val="000000"/>
          <w:lang w:val="ru-RU"/>
        </w:rPr>
        <w:t>, листы формата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А4; таблицы встраиваются непосредственно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текст. </w:t>
      </w:r>
    </w:p>
    <w:p w:rsidR="00D11C36" w:rsidRPr="00401BC7" w:rsidRDefault="003B7D1A" w:rsidP="00DF2A8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>Тематическое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календарно-тематическое планирование (см.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п.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2.6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Положения) представляются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виде таблицы. Титульный лист рабочей программы не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нумер</w:t>
      </w:r>
      <w:r w:rsidR="00DF2A85">
        <w:rPr>
          <w:rFonts w:ascii="Times New Roman" w:hAnsi="Times New Roman" w:cs="Times New Roman"/>
          <w:color w:val="000000"/>
          <w:lang w:val="ru-RU"/>
        </w:rPr>
        <w:t>уется</w:t>
      </w:r>
      <w:r w:rsidRPr="00401BC7">
        <w:rPr>
          <w:rFonts w:ascii="Times New Roman" w:hAnsi="Times New Roman" w:cs="Times New Roman"/>
          <w:color w:val="000000"/>
          <w:lang w:val="ru-RU"/>
        </w:rPr>
        <w:t>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4.5. </w:t>
      </w:r>
      <w:r w:rsidR="00DF2A85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Печатная версия рабочей программы дублирует электронную версию, за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исключением аннотации.</w:t>
      </w:r>
    </w:p>
    <w:p w:rsidR="00D11C36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4.6. </w:t>
      </w:r>
      <w:r w:rsidR="00DF2A85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Печатная версия рабочей программы подлежит хранению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течение всего периода ее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реализации.</w:t>
      </w:r>
    </w:p>
    <w:p w:rsidR="00F8650F" w:rsidRPr="00401BC7" w:rsidRDefault="00F8650F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4.7.</w:t>
      </w:r>
      <w:r>
        <w:rPr>
          <w:rFonts w:ascii="Times New Roman" w:hAnsi="Times New Roman" w:cs="Times New Roman"/>
          <w:color w:val="000000"/>
          <w:lang w:val="ru-RU"/>
        </w:rPr>
        <w:tab/>
        <w:t>Педагогический работник, использующий в качестве рабочей программы примерную рабочую программу,</w:t>
      </w:r>
      <w:r w:rsidRPr="00F8650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о</w:t>
      </w:r>
      <w:r w:rsidRPr="00F8650F">
        <w:rPr>
          <w:rFonts w:ascii="Times New Roman" w:hAnsi="Times New Roman" w:cs="Times New Roman"/>
          <w:color w:val="000000"/>
          <w:lang w:val="ru-RU"/>
        </w:rPr>
        <w:t>добрен</w:t>
      </w:r>
      <w:r>
        <w:rPr>
          <w:rFonts w:ascii="Times New Roman" w:hAnsi="Times New Roman" w:cs="Times New Roman"/>
          <w:color w:val="000000"/>
          <w:lang w:val="ru-RU"/>
        </w:rPr>
        <w:t>ную</w:t>
      </w:r>
      <w:r w:rsidRPr="00F8650F">
        <w:rPr>
          <w:rFonts w:ascii="Times New Roman" w:hAnsi="Times New Roman" w:cs="Times New Roman"/>
          <w:color w:val="000000"/>
          <w:lang w:val="ru-RU"/>
        </w:rPr>
        <w:t xml:space="preserve"> решением федерального учебно-методического объединения по общему образованию, </w:t>
      </w:r>
      <w:r>
        <w:rPr>
          <w:rFonts w:ascii="Times New Roman" w:hAnsi="Times New Roman" w:cs="Times New Roman"/>
          <w:color w:val="000000"/>
          <w:lang w:val="ru-RU"/>
        </w:rPr>
        <w:t>предоставляет печатную версию документа и электронную версию с реестра примерных основных образовательных программ</w:t>
      </w:r>
      <w:r w:rsidR="00315144">
        <w:rPr>
          <w:rFonts w:ascii="Times New Roman" w:hAnsi="Times New Roman" w:cs="Times New Roman"/>
          <w:color w:val="000000"/>
          <w:lang w:val="ru-RU"/>
        </w:rPr>
        <w:t>. К печатной версии прикладывается титульный лист.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DF2A85" w:rsidRDefault="00DF2A85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 xml:space="preserve">5. </w:t>
      </w:r>
      <w:r w:rsidR="00DF2A85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>ПОРЯДОК ВНЕСЕНИЯ ИЗМЕНЕНИЙ В</w:t>
      </w:r>
      <w:r w:rsidRPr="00401BC7">
        <w:rPr>
          <w:rFonts w:ascii="Times New Roman" w:hAnsi="Times New Roman" w:cs="Times New Roman"/>
          <w:b/>
          <w:bCs/>
          <w:color w:val="000000"/>
        </w:rPr>
        <w:t> </w:t>
      </w:r>
      <w:r w:rsidRPr="00401BC7">
        <w:rPr>
          <w:rFonts w:ascii="Times New Roman" w:hAnsi="Times New Roman" w:cs="Times New Roman"/>
          <w:b/>
          <w:bCs/>
          <w:color w:val="000000"/>
          <w:lang w:val="ru-RU"/>
        </w:rPr>
        <w:t>РАБОЧУЮ ПРОГРАММУ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5.1. </w:t>
      </w:r>
      <w:r w:rsidR="00DF2A85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случае необходимости корректировки рабочих программ директор </w:t>
      </w:r>
      <w:r w:rsidR="00DF2A85">
        <w:rPr>
          <w:rFonts w:ascii="Times New Roman" w:hAnsi="Times New Roman" w:cs="Times New Roman"/>
          <w:color w:val="000000"/>
          <w:lang w:val="ru-RU"/>
        </w:rPr>
        <w:t>ОО</w:t>
      </w:r>
      <w:r w:rsidRPr="00401BC7">
        <w:rPr>
          <w:rFonts w:ascii="Times New Roman" w:hAnsi="Times New Roman" w:cs="Times New Roman"/>
          <w:color w:val="000000"/>
          <w:lang w:val="ru-RU"/>
        </w:rPr>
        <w:t xml:space="preserve"> издает приказ 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внесении изменений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основную образовательную программу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части корректировки содержания рабочих программ.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5.2. </w:t>
      </w:r>
      <w:r w:rsidR="00DF2A85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Корректировка рабочей программы может быть осуществлена посредством:</w:t>
      </w:r>
    </w:p>
    <w:p w:rsidR="00D11C36" w:rsidRPr="00DF2A85" w:rsidRDefault="003B7D1A" w:rsidP="00DF2A85">
      <w:pPr>
        <w:pStyle w:val="a3"/>
        <w:numPr>
          <w:ilvl w:val="0"/>
          <w:numId w:val="33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</w:rPr>
      </w:pPr>
      <w:r w:rsidRPr="00DF2A85">
        <w:rPr>
          <w:rFonts w:ascii="Times New Roman" w:hAnsi="Times New Roman" w:cs="Times New Roman"/>
          <w:color w:val="000000"/>
        </w:rPr>
        <w:t>укрупнения дидактических единиц;</w:t>
      </w:r>
    </w:p>
    <w:p w:rsidR="00D11C36" w:rsidRPr="00DF2A85" w:rsidRDefault="003B7D1A" w:rsidP="00DF2A85">
      <w:pPr>
        <w:pStyle w:val="a3"/>
        <w:numPr>
          <w:ilvl w:val="0"/>
          <w:numId w:val="33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DF2A85">
        <w:rPr>
          <w:rFonts w:ascii="Times New Roman" w:hAnsi="Times New Roman" w:cs="Times New Roman"/>
          <w:color w:val="000000"/>
          <w:lang w:val="ru-RU"/>
        </w:rPr>
        <w:t>сокращения часов на</w:t>
      </w:r>
      <w:r w:rsidRPr="00DF2A85">
        <w:rPr>
          <w:rFonts w:ascii="Times New Roman" w:hAnsi="Times New Roman" w:cs="Times New Roman"/>
          <w:color w:val="000000"/>
        </w:rPr>
        <w:t> </w:t>
      </w:r>
      <w:r w:rsidRPr="00DF2A85">
        <w:rPr>
          <w:rFonts w:ascii="Times New Roman" w:hAnsi="Times New Roman" w:cs="Times New Roman"/>
          <w:color w:val="000000"/>
          <w:lang w:val="ru-RU"/>
        </w:rPr>
        <w:t>проверочные работы;</w:t>
      </w:r>
    </w:p>
    <w:p w:rsidR="00D11C36" w:rsidRPr="00DF2A85" w:rsidRDefault="003B7D1A" w:rsidP="00DF2A85">
      <w:pPr>
        <w:pStyle w:val="a3"/>
        <w:numPr>
          <w:ilvl w:val="0"/>
          <w:numId w:val="33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</w:rPr>
      </w:pPr>
      <w:r w:rsidRPr="00DF2A85">
        <w:rPr>
          <w:rFonts w:ascii="Times New Roman" w:hAnsi="Times New Roman" w:cs="Times New Roman"/>
          <w:color w:val="000000"/>
        </w:rPr>
        <w:t>оптимизации домашних заданий;</w:t>
      </w:r>
    </w:p>
    <w:p w:rsidR="00D11C36" w:rsidRPr="00DF2A85" w:rsidRDefault="003B7D1A" w:rsidP="00DF2A85">
      <w:pPr>
        <w:pStyle w:val="a3"/>
        <w:numPr>
          <w:ilvl w:val="0"/>
          <w:numId w:val="33"/>
        </w:numPr>
        <w:spacing w:before="0" w:beforeAutospacing="0" w:after="0" w:afterAutospacing="0"/>
        <w:ind w:hanging="720"/>
        <w:jc w:val="both"/>
        <w:rPr>
          <w:rFonts w:ascii="Times New Roman" w:hAnsi="Times New Roman" w:cs="Times New Roman"/>
          <w:color w:val="000000"/>
          <w:lang w:val="ru-RU"/>
        </w:rPr>
      </w:pPr>
      <w:r w:rsidRPr="00DF2A85">
        <w:rPr>
          <w:rFonts w:ascii="Times New Roman" w:hAnsi="Times New Roman" w:cs="Times New Roman"/>
          <w:color w:val="000000"/>
          <w:lang w:val="ru-RU"/>
        </w:rPr>
        <w:t>вывода (на</w:t>
      </w:r>
      <w:r w:rsidRPr="00DF2A85">
        <w:rPr>
          <w:rFonts w:ascii="Times New Roman" w:hAnsi="Times New Roman" w:cs="Times New Roman"/>
          <w:color w:val="000000"/>
        </w:rPr>
        <w:t> </w:t>
      </w:r>
      <w:r w:rsidRPr="00DF2A85">
        <w:rPr>
          <w:rFonts w:ascii="Times New Roman" w:hAnsi="Times New Roman" w:cs="Times New Roman"/>
          <w:color w:val="000000"/>
          <w:lang w:val="ru-RU"/>
        </w:rPr>
        <w:t>уровне среднего общего образования) части учебного материала на</w:t>
      </w:r>
      <w:r w:rsidRPr="00DF2A85">
        <w:rPr>
          <w:rFonts w:ascii="Times New Roman" w:hAnsi="Times New Roman" w:cs="Times New Roman"/>
          <w:color w:val="000000"/>
        </w:rPr>
        <w:t> </w:t>
      </w:r>
      <w:r w:rsidRPr="00DF2A85">
        <w:rPr>
          <w:rFonts w:ascii="Times New Roman" w:hAnsi="Times New Roman" w:cs="Times New Roman"/>
          <w:color w:val="000000"/>
          <w:lang w:val="ru-RU"/>
        </w:rPr>
        <w:t>самостоятельное изучение по</w:t>
      </w:r>
      <w:r w:rsidRPr="00DF2A85">
        <w:rPr>
          <w:rFonts w:ascii="Times New Roman" w:hAnsi="Times New Roman" w:cs="Times New Roman"/>
          <w:color w:val="000000"/>
        </w:rPr>
        <w:t> </w:t>
      </w:r>
      <w:r w:rsidRPr="00DF2A85">
        <w:rPr>
          <w:rFonts w:ascii="Times New Roman" w:hAnsi="Times New Roman" w:cs="Times New Roman"/>
          <w:color w:val="000000"/>
          <w:lang w:val="ru-RU"/>
        </w:rPr>
        <w:t>теме с</w:t>
      </w:r>
      <w:r w:rsidRPr="00DF2A85">
        <w:rPr>
          <w:rFonts w:ascii="Times New Roman" w:hAnsi="Times New Roman" w:cs="Times New Roman"/>
          <w:color w:val="000000"/>
        </w:rPr>
        <w:t> </w:t>
      </w:r>
      <w:r w:rsidRPr="00DF2A85">
        <w:rPr>
          <w:rFonts w:ascii="Times New Roman" w:hAnsi="Times New Roman" w:cs="Times New Roman"/>
          <w:color w:val="000000"/>
          <w:lang w:val="ru-RU"/>
        </w:rPr>
        <w:t>последующим контролем.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5.3. </w:t>
      </w:r>
      <w:r w:rsidR="00DF2A85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Не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допускается уменьшение объема часов за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счет полного исключения тематического раздела из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программы.</w:t>
      </w:r>
    </w:p>
    <w:p w:rsidR="00D11C36" w:rsidRPr="00401BC7" w:rsidRDefault="003B7D1A" w:rsidP="00401B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BC7">
        <w:rPr>
          <w:rFonts w:ascii="Times New Roman" w:hAnsi="Times New Roman" w:cs="Times New Roman"/>
          <w:color w:val="000000"/>
          <w:lang w:val="ru-RU"/>
        </w:rPr>
        <w:t xml:space="preserve">5.4. </w:t>
      </w:r>
      <w:r w:rsidR="00DF2A85">
        <w:rPr>
          <w:rFonts w:ascii="Times New Roman" w:hAnsi="Times New Roman" w:cs="Times New Roman"/>
          <w:color w:val="000000"/>
          <w:lang w:val="ru-RU"/>
        </w:rPr>
        <w:tab/>
      </w:r>
      <w:r w:rsidRPr="00401BC7">
        <w:rPr>
          <w:rFonts w:ascii="Times New Roman" w:hAnsi="Times New Roman" w:cs="Times New Roman"/>
          <w:color w:val="000000"/>
          <w:lang w:val="ru-RU"/>
        </w:rPr>
        <w:t>Корректировка рабочих программ проводится согласно срокам и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порядку, установленным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приказе руководителя о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внесении изменений в</w:t>
      </w:r>
      <w:r w:rsidRPr="00401BC7">
        <w:rPr>
          <w:rFonts w:ascii="Times New Roman" w:hAnsi="Times New Roman" w:cs="Times New Roman"/>
          <w:color w:val="000000"/>
        </w:rPr>
        <w:t> </w:t>
      </w:r>
      <w:r w:rsidRPr="00401BC7">
        <w:rPr>
          <w:rFonts w:ascii="Times New Roman" w:hAnsi="Times New Roman" w:cs="Times New Roman"/>
          <w:color w:val="000000"/>
          <w:lang w:val="ru-RU"/>
        </w:rPr>
        <w:t>ОО</w:t>
      </w:r>
      <w:r w:rsidRPr="00401BC7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sectPr w:rsidR="00D11C36" w:rsidRPr="00401BC7" w:rsidSect="00401BC7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F7861"/>
    <w:multiLevelType w:val="multilevel"/>
    <w:tmpl w:val="097642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4762F"/>
    <w:multiLevelType w:val="hybridMultilevel"/>
    <w:tmpl w:val="71820E36"/>
    <w:lvl w:ilvl="0" w:tplc="C5A4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0CE3"/>
    <w:multiLevelType w:val="hybridMultilevel"/>
    <w:tmpl w:val="2F90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83C4E"/>
    <w:multiLevelType w:val="multilevel"/>
    <w:tmpl w:val="69BA60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F11DA"/>
    <w:multiLevelType w:val="multilevel"/>
    <w:tmpl w:val="69BA60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43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E0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B1802"/>
    <w:multiLevelType w:val="multilevel"/>
    <w:tmpl w:val="69BA60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E5DB0"/>
    <w:multiLevelType w:val="multilevel"/>
    <w:tmpl w:val="69BA60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E6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42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77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30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41B9D"/>
    <w:multiLevelType w:val="multilevel"/>
    <w:tmpl w:val="097642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F42C1"/>
    <w:multiLevelType w:val="multilevel"/>
    <w:tmpl w:val="69BA60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57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B84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02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636F26"/>
    <w:multiLevelType w:val="hybridMultilevel"/>
    <w:tmpl w:val="CB24AC76"/>
    <w:lvl w:ilvl="0" w:tplc="C5A4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67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353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7684D"/>
    <w:multiLevelType w:val="multilevel"/>
    <w:tmpl w:val="69BA60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0F5C66"/>
    <w:multiLevelType w:val="hybridMultilevel"/>
    <w:tmpl w:val="1CD0C2BC"/>
    <w:lvl w:ilvl="0" w:tplc="C5A4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A064F"/>
    <w:multiLevelType w:val="hybridMultilevel"/>
    <w:tmpl w:val="71B6BCFA"/>
    <w:lvl w:ilvl="0" w:tplc="C5A4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35A40"/>
    <w:multiLevelType w:val="hybridMultilevel"/>
    <w:tmpl w:val="2842EA16"/>
    <w:lvl w:ilvl="0" w:tplc="C5A4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516C9"/>
    <w:multiLevelType w:val="multilevel"/>
    <w:tmpl w:val="097642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60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82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5C2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33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1A2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0F7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30"/>
  </w:num>
  <w:num w:numId="4">
    <w:abstractNumId w:val="17"/>
  </w:num>
  <w:num w:numId="5">
    <w:abstractNumId w:val="13"/>
  </w:num>
  <w:num w:numId="6">
    <w:abstractNumId w:val="32"/>
  </w:num>
  <w:num w:numId="7">
    <w:abstractNumId w:val="12"/>
  </w:num>
  <w:num w:numId="8">
    <w:abstractNumId w:val="10"/>
  </w:num>
  <w:num w:numId="9">
    <w:abstractNumId w:val="31"/>
  </w:num>
  <w:num w:numId="10">
    <w:abstractNumId w:val="20"/>
  </w:num>
  <w:num w:numId="11">
    <w:abstractNumId w:val="21"/>
  </w:num>
  <w:num w:numId="12">
    <w:abstractNumId w:val="16"/>
  </w:num>
  <w:num w:numId="13">
    <w:abstractNumId w:val="7"/>
  </w:num>
  <w:num w:numId="14">
    <w:abstractNumId w:val="28"/>
  </w:num>
  <w:num w:numId="15">
    <w:abstractNumId w:val="0"/>
  </w:num>
  <w:num w:numId="16">
    <w:abstractNumId w:val="18"/>
  </w:num>
  <w:num w:numId="17">
    <w:abstractNumId w:val="3"/>
  </w:num>
  <w:num w:numId="18">
    <w:abstractNumId w:val="19"/>
  </w:num>
  <w:num w:numId="19">
    <w:abstractNumId w:val="24"/>
  </w:num>
  <w:num w:numId="20">
    <w:abstractNumId w:val="25"/>
  </w:num>
  <w:num w:numId="21">
    <w:abstractNumId w:val="2"/>
  </w:num>
  <w:num w:numId="22">
    <w:abstractNumId w:val="23"/>
  </w:num>
  <w:num w:numId="23">
    <w:abstractNumId w:val="8"/>
  </w:num>
  <w:num w:numId="24">
    <w:abstractNumId w:val="9"/>
  </w:num>
  <w:num w:numId="25">
    <w:abstractNumId w:val="22"/>
  </w:num>
  <w:num w:numId="26">
    <w:abstractNumId w:val="15"/>
  </w:num>
  <w:num w:numId="27">
    <w:abstractNumId w:val="4"/>
  </w:num>
  <w:num w:numId="28">
    <w:abstractNumId w:val="5"/>
  </w:num>
  <w:num w:numId="29">
    <w:abstractNumId w:val="11"/>
  </w:num>
  <w:num w:numId="30">
    <w:abstractNumId w:val="6"/>
  </w:num>
  <w:num w:numId="31">
    <w:abstractNumId w:val="1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5144"/>
    <w:rsid w:val="003514A0"/>
    <w:rsid w:val="00375B58"/>
    <w:rsid w:val="003B7D1A"/>
    <w:rsid w:val="00401BC7"/>
    <w:rsid w:val="004F7E17"/>
    <w:rsid w:val="005007A0"/>
    <w:rsid w:val="005A05CE"/>
    <w:rsid w:val="00653AF6"/>
    <w:rsid w:val="008740DD"/>
    <w:rsid w:val="00A051AB"/>
    <w:rsid w:val="00AC339B"/>
    <w:rsid w:val="00B73A5A"/>
    <w:rsid w:val="00C10CE8"/>
    <w:rsid w:val="00D11C36"/>
    <w:rsid w:val="00DF2A85"/>
    <w:rsid w:val="00E438A1"/>
    <w:rsid w:val="00E61155"/>
    <w:rsid w:val="00F01E19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CCE21-18AA-4816-B84D-16A34C4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1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D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Vezdeneva</dc:creator>
  <dc:description>Подготовлено экспертами Актион-МЦФЭР</dc:description>
  <cp:lastModifiedBy>Vezdeneva</cp:lastModifiedBy>
  <cp:revision>7</cp:revision>
  <cp:lastPrinted>2023-01-19T16:53:00Z</cp:lastPrinted>
  <dcterms:created xsi:type="dcterms:W3CDTF">2011-11-02T04:15:00Z</dcterms:created>
  <dcterms:modified xsi:type="dcterms:W3CDTF">2023-01-20T07:09:00Z</dcterms:modified>
</cp:coreProperties>
</file>